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4A6C8" w14:textId="3FC40ADB" w:rsidR="004A69B4" w:rsidRPr="001C01D3" w:rsidRDefault="001C01D3" w:rsidP="004A69B4">
      <w:pPr>
        <w:rPr>
          <w:rFonts w:ascii="Avenir Black" w:hAnsi="Avenir Black" w:cs="Arial"/>
          <w:b/>
          <w:bCs/>
          <w:sz w:val="22"/>
          <w:szCs w:val="22"/>
        </w:rPr>
      </w:pPr>
      <w:r w:rsidRPr="001C01D3">
        <w:rPr>
          <w:rFonts w:ascii="Avenir Black" w:hAnsi="Avenir Black" w:cs="Arial"/>
          <w:b/>
          <w:bCs/>
        </w:rPr>
        <w:t>The Key That Opens the Door to Joy</w:t>
      </w:r>
      <w:r w:rsidR="004A69B4">
        <w:rPr>
          <w:rFonts w:ascii="Avenir Black" w:hAnsi="Avenir Black" w:cs="Arial"/>
          <w:b/>
          <w:bCs/>
        </w:rPr>
        <w:tab/>
      </w:r>
      <w:r w:rsidR="004A69B4">
        <w:rPr>
          <w:rFonts w:ascii="Avenir Black" w:hAnsi="Avenir Black" w:cs="Arial"/>
          <w:b/>
          <w:bCs/>
        </w:rPr>
        <w:tab/>
      </w:r>
      <w:r w:rsidR="004A69B4">
        <w:rPr>
          <w:rFonts w:ascii="Avenir Black" w:hAnsi="Avenir Black" w:cs="Arial"/>
          <w:b/>
          <w:bCs/>
        </w:rPr>
        <w:tab/>
      </w:r>
      <w:r w:rsidR="004A69B4">
        <w:rPr>
          <w:rFonts w:ascii="Avenir Black" w:hAnsi="Avenir Black" w:cs="Arial"/>
          <w:b/>
          <w:bCs/>
        </w:rPr>
        <w:tab/>
      </w:r>
      <w:r w:rsidR="004A69B4">
        <w:rPr>
          <w:rFonts w:ascii="Avenir Black" w:hAnsi="Avenir Black" w:cs="Arial"/>
          <w:b/>
          <w:bCs/>
        </w:rPr>
        <w:tab/>
        <w:t xml:space="preserve">    </w:t>
      </w:r>
      <w:r w:rsidR="00E833E1">
        <w:rPr>
          <w:rFonts w:ascii="Avenir Black" w:hAnsi="Avenir Black" w:cs="Arial"/>
          <w:b/>
          <w:bCs/>
        </w:rPr>
        <w:tab/>
        <w:t xml:space="preserve">    </w:t>
      </w:r>
      <w:r w:rsidR="004A69B4" w:rsidRPr="001C01D3">
        <w:rPr>
          <w:rFonts w:ascii="Avenir Black" w:hAnsi="Avenir Black" w:cs="Arial"/>
          <w:b/>
          <w:bCs/>
          <w:sz w:val="22"/>
          <w:szCs w:val="22"/>
        </w:rPr>
        <w:t>Philippians 1:1-11</w:t>
      </w:r>
    </w:p>
    <w:p w14:paraId="11E8D2C5" w14:textId="1DEF0A2B" w:rsidR="001C01D3" w:rsidRPr="00E833E1" w:rsidRDefault="001C01D3" w:rsidP="001C01D3">
      <w:pPr>
        <w:rPr>
          <w:rFonts w:ascii="Avenir Black" w:hAnsi="Avenir Black" w:cs="Arial"/>
          <w:b/>
          <w:bCs/>
          <w:sz w:val="10"/>
          <w:szCs w:val="10"/>
        </w:rPr>
      </w:pPr>
    </w:p>
    <w:p w14:paraId="2A47C469" w14:textId="77777777" w:rsidR="004A69B4" w:rsidRPr="001C01D3" w:rsidRDefault="004A69B4" w:rsidP="004A69B4">
      <w:pPr>
        <w:rPr>
          <w:rFonts w:ascii="Avenir Black" w:hAnsi="Avenir Black" w:cs="Arial"/>
          <w:b/>
          <w:bCs/>
        </w:rPr>
      </w:pPr>
      <w:r w:rsidRPr="001C01D3">
        <w:rPr>
          <w:rFonts w:ascii="Avenir Black" w:hAnsi="Avenir Black" w:cs="Arial"/>
          <w:b/>
          <w:bCs/>
        </w:rPr>
        <w:t>The Journey of Joy in Christ</w:t>
      </w:r>
    </w:p>
    <w:p w14:paraId="1E46ACC4" w14:textId="3CAE5306" w:rsidR="004A69B4" w:rsidRPr="00E833E1" w:rsidRDefault="004A69B4" w:rsidP="004A69B4">
      <w:pPr>
        <w:rPr>
          <w:rFonts w:ascii="Avenir Light" w:hAnsi="Avenir Light" w:cs="Arial"/>
          <w:sz w:val="20"/>
          <w:szCs w:val="20"/>
        </w:rPr>
      </w:pPr>
      <w:r w:rsidRPr="00E833E1">
        <w:rPr>
          <w:rFonts w:ascii="Avenir Light" w:hAnsi="Avenir Light" w:cs="Arial"/>
          <w:sz w:val="20"/>
          <w:szCs w:val="20"/>
        </w:rPr>
        <w:t xml:space="preserve">A Series </w:t>
      </w:r>
      <w:r w:rsidR="005B0B25">
        <w:rPr>
          <w:rFonts w:ascii="Avenir Light" w:hAnsi="Avenir Light" w:cs="Arial"/>
          <w:sz w:val="20"/>
          <w:szCs w:val="20"/>
        </w:rPr>
        <w:t>in</w:t>
      </w:r>
      <w:r w:rsidRPr="00E833E1">
        <w:rPr>
          <w:rFonts w:ascii="Avenir Light" w:hAnsi="Avenir Light" w:cs="Arial"/>
          <w:sz w:val="20"/>
          <w:szCs w:val="20"/>
        </w:rPr>
        <w:t xml:space="preserve"> the Book of Philippians</w:t>
      </w:r>
    </w:p>
    <w:p w14:paraId="7DE07E43" w14:textId="112CB2AB" w:rsidR="000E63FD" w:rsidRPr="00F52ED7" w:rsidRDefault="000E63FD" w:rsidP="000E63FD">
      <w:pPr>
        <w:rPr>
          <w:rFonts w:ascii="Avenir Light" w:hAnsi="Avenir Light" w:cs="Lucida Grande"/>
          <w:color w:val="000000"/>
          <w:sz w:val="18"/>
          <w:szCs w:val="18"/>
        </w:rPr>
      </w:pPr>
      <w:r>
        <w:rPr>
          <w:rFonts w:ascii="Avenir Light" w:hAnsi="Avenir Light"/>
          <w:sz w:val="18"/>
          <w:szCs w:val="18"/>
        </w:rPr>
        <w:t xml:space="preserve">Copyright </w:t>
      </w:r>
      <w:r w:rsidRPr="00541736">
        <w:rPr>
          <w:rFonts w:ascii="Avenir Light" w:hAnsi="Avenir Light" w:cs="Lucida Grande"/>
          <w:color w:val="000000"/>
          <w:sz w:val="18"/>
          <w:szCs w:val="18"/>
        </w:rPr>
        <w:t>©</w:t>
      </w:r>
      <w:r>
        <w:rPr>
          <w:rFonts w:ascii="Avenir Light" w:hAnsi="Avenir Light" w:cs="Lucida Grande"/>
          <w:color w:val="000000"/>
          <w:sz w:val="18"/>
          <w:szCs w:val="18"/>
        </w:rPr>
        <w:t xml:space="preserve"> 2025 by Grant Kaul. </w:t>
      </w:r>
      <w:r>
        <w:rPr>
          <w:rFonts w:ascii="Avenir Light" w:hAnsi="Avenir Light"/>
          <w:sz w:val="18"/>
          <w:szCs w:val="18"/>
        </w:rPr>
        <w:t xml:space="preserve">All rights reserved. </w:t>
      </w:r>
    </w:p>
    <w:p w14:paraId="681423CA" w14:textId="17AADE17" w:rsidR="00AC280C" w:rsidRPr="00587835" w:rsidRDefault="00E2196C" w:rsidP="00E2196C">
      <w:pPr>
        <w:tabs>
          <w:tab w:val="left" w:pos="8202"/>
        </w:tabs>
        <w:rPr>
          <w:rFonts w:ascii="Avenir Light" w:hAnsi="Avenir Light" w:cs="Arial"/>
          <w:sz w:val="20"/>
          <w:szCs w:val="20"/>
        </w:rPr>
      </w:pPr>
      <w:r>
        <w:rPr>
          <w:rFonts w:ascii="Avenir Light" w:hAnsi="Avenir Light" w:cs="Arial"/>
          <w:sz w:val="20"/>
          <w:szCs w:val="20"/>
        </w:rPr>
        <w:tab/>
      </w:r>
    </w:p>
    <w:p w14:paraId="67ADE3DB" w14:textId="77777777" w:rsidR="00AC280C" w:rsidRPr="001C01D3" w:rsidRDefault="00AC280C" w:rsidP="00311E91">
      <w:pPr>
        <w:rPr>
          <w:rFonts w:ascii="Avenir Heavy" w:hAnsi="Avenir Heavy" w:cs="Arial"/>
          <w:b/>
          <w:bCs/>
        </w:rPr>
      </w:pPr>
      <w:r w:rsidRPr="001C01D3">
        <w:rPr>
          <w:rFonts w:ascii="Avenir Heavy" w:hAnsi="Avenir Heavy" w:cs="Arial"/>
          <w:b/>
          <w:bCs/>
        </w:rPr>
        <w:t>How can a person truly come to know joy?</w:t>
      </w:r>
    </w:p>
    <w:p w14:paraId="150B42D8" w14:textId="77777777" w:rsidR="00AC280C" w:rsidRPr="00E833E1" w:rsidRDefault="00AC280C" w:rsidP="00311E91">
      <w:pPr>
        <w:rPr>
          <w:rFonts w:ascii="Avenir Light" w:hAnsi="Avenir Light" w:cs="Arial"/>
          <w:sz w:val="10"/>
          <w:szCs w:val="10"/>
        </w:rPr>
      </w:pPr>
    </w:p>
    <w:p w14:paraId="65438D3F" w14:textId="06825F00" w:rsidR="00A21AD2" w:rsidRPr="00311E91" w:rsidRDefault="00A21AD2" w:rsidP="00311E91">
      <w:pPr>
        <w:rPr>
          <w:rFonts w:ascii="Avenir Light" w:hAnsi="Avenir Light" w:cs="Arial"/>
          <w:sz w:val="22"/>
          <w:szCs w:val="22"/>
        </w:rPr>
      </w:pPr>
      <w:r w:rsidRPr="00311E91">
        <w:rPr>
          <w:rFonts w:ascii="Avenir Light" w:hAnsi="Avenir Light" w:cs="Arial"/>
          <w:sz w:val="22"/>
          <w:szCs w:val="22"/>
        </w:rPr>
        <w:t xml:space="preserve">Many people search for joy in the things of this world, only to find that their efforts have left them feeling empty. </w:t>
      </w:r>
      <w:r w:rsidR="007E5C51" w:rsidRPr="007E5C51">
        <w:rPr>
          <w:rFonts w:ascii="Avenir Light" w:hAnsi="Avenir Light" w:cs="Arial"/>
          <w:sz w:val="22"/>
          <w:szCs w:val="22"/>
        </w:rPr>
        <w:t xml:space="preserve">When these false sources of genuine joy, such as money, success, status, and achievement, fail, the soul is left thirsty for real joy and abiding peace and contentment. </w:t>
      </w:r>
      <w:r w:rsidRPr="00311E91">
        <w:rPr>
          <w:rFonts w:ascii="Avenir Light" w:hAnsi="Avenir Light" w:cs="Arial"/>
          <w:sz w:val="22"/>
          <w:szCs w:val="22"/>
        </w:rPr>
        <w:t xml:space="preserve">The Apostle Paul, however, reveals that </w:t>
      </w:r>
      <w:r w:rsidR="007E5C51">
        <w:rPr>
          <w:rFonts w:ascii="Avenir Light" w:hAnsi="Avenir Light" w:cs="Arial"/>
          <w:sz w:val="22"/>
          <w:szCs w:val="22"/>
        </w:rPr>
        <w:t>true</w:t>
      </w:r>
      <w:r w:rsidRPr="00311E91">
        <w:rPr>
          <w:rFonts w:ascii="Avenir Light" w:hAnsi="Avenir Light" w:cs="Arial"/>
          <w:sz w:val="22"/>
          <w:szCs w:val="22"/>
        </w:rPr>
        <w:t xml:space="preserve"> joy, the gladness of the soul, is found in </w:t>
      </w:r>
      <w:r w:rsidR="007E5C51">
        <w:rPr>
          <w:rFonts w:ascii="Avenir Light" w:hAnsi="Avenir Light" w:cs="Arial"/>
          <w:sz w:val="22"/>
          <w:szCs w:val="22"/>
        </w:rPr>
        <w:t xml:space="preserve">a </w:t>
      </w:r>
      <w:r w:rsidRPr="00311E91">
        <w:rPr>
          <w:rFonts w:ascii="Avenir Light" w:hAnsi="Avenir Light" w:cs="Arial"/>
          <w:sz w:val="22"/>
          <w:szCs w:val="22"/>
        </w:rPr>
        <w:t xml:space="preserve">relationship with Christ and cultivated through deep fellowship in the gospel with fellow believers. This joy is not shaken by suffering or time; instead, it flourishes even in hardship because it is rooted in trust that God is always working for His glory and our good.  </w:t>
      </w:r>
    </w:p>
    <w:p w14:paraId="39CBC16D" w14:textId="77777777" w:rsidR="00A21AD2" w:rsidRPr="00311E91" w:rsidRDefault="00A21AD2" w:rsidP="00311E91">
      <w:pPr>
        <w:rPr>
          <w:rFonts w:ascii="Avenir Light" w:hAnsi="Avenir Light" w:cs="Arial"/>
          <w:sz w:val="22"/>
          <w:szCs w:val="22"/>
        </w:rPr>
      </w:pPr>
    </w:p>
    <w:p w14:paraId="024E5A7B" w14:textId="6B8E9F86" w:rsidR="00AC280C" w:rsidRPr="00311E91" w:rsidRDefault="00A21AD2" w:rsidP="00311E91">
      <w:pPr>
        <w:rPr>
          <w:rFonts w:ascii="Avenir Light" w:hAnsi="Avenir Light" w:cs="Arial"/>
          <w:sz w:val="22"/>
          <w:szCs w:val="22"/>
        </w:rPr>
      </w:pPr>
      <w:r w:rsidRPr="00311E91">
        <w:rPr>
          <w:rFonts w:ascii="Avenir Light" w:hAnsi="Avenir Light" w:cs="Arial"/>
          <w:sz w:val="22"/>
          <w:szCs w:val="22"/>
        </w:rPr>
        <w:t>Writing the Letter of Philippians from a Roman prison, the Apostle Paul shows believers how to live with unshakable joy through their union with Christ, love for His people, and partnership in His mission. Joy is an internal stability that transcends external strife. The opening verses of Philippians show that fellowship in the gospel gives rise to joyful expressions of gratitude, confidence, and love. Unlike the fleeting highs the world offers, the joy of knowing Christ and sharing in life and ministry in His kingdom provides an anchor for the soul in the providence of God.  </w:t>
      </w:r>
    </w:p>
    <w:p w14:paraId="144C3757" w14:textId="77777777" w:rsidR="00A21AD2" w:rsidRPr="00311E91" w:rsidRDefault="00A21AD2" w:rsidP="00311E91">
      <w:pPr>
        <w:rPr>
          <w:rFonts w:ascii="Avenir Light" w:hAnsi="Avenir Light" w:cs="Arial"/>
          <w:sz w:val="10"/>
          <w:szCs w:val="10"/>
        </w:rPr>
      </w:pPr>
    </w:p>
    <w:p w14:paraId="681F6EA4" w14:textId="39E58148" w:rsidR="00A0322C" w:rsidRDefault="00587835" w:rsidP="00A0322C">
      <w:pPr>
        <w:rPr>
          <w:rFonts w:ascii="Avenir Heavy" w:hAnsi="Avenir Heavy" w:cs="Arial"/>
          <w:b/>
          <w:bCs/>
        </w:rPr>
      </w:pPr>
      <w:r>
        <w:rPr>
          <w:rFonts w:ascii="Avenir Heavy" w:hAnsi="Avenir Heavy" w:cs="Arial"/>
          <w:b/>
          <w:bCs/>
        </w:rPr>
        <w:t>How</w:t>
      </w:r>
      <w:r w:rsidR="00A0322C" w:rsidRPr="00A0322C">
        <w:rPr>
          <w:rFonts w:ascii="Avenir Heavy" w:hAnsi="Avenir Heavy" w:cs="Arial"/>
          <w:b/>
          <w:bCs/>
        </w:rPr>
        <w:t xml:space="preserve"> does fellowship in the gospel bring </w:t>
      </w:r>
      <w:r>
        <w:rPr>
          <w:rFonts w:ascii="Avenir Heavy" w:hAnsi="Avenir Heavy" w:cs="Arial"/>
          <w:b/>
          <w:bCs/>
        </w:rPr>
        <w:t xml:space="preserve">joy </w:t>
      </w:r>
      <w:r w:rsidR="00A0322C" w:rsidRPr="00A0322C">
        <w:rPr>
          <w:rFonts w:ascii="Avenir Heavy" w:hAnsi="Avenir Heavy" w:cs="Arial"/>
          <w:b/>
          <w:bCs/>
        </w:rPr>
        <w:t xml:space="preserve">to believers? </w:t>
      </w:r>
    </w:p>
    <w:p w14:paraId="15AD5361" w14:textId="77777777" w:rsidR="00587835" w:rsidRPr="00587835" w:rsidRDefault="00587835" w:rsidP="00A0322C">
      <w:pPr>
        <w:rPr>
          <w:rFonts w:ascii="Avenir Heavy" w:hAnsi="Avenir Heavy" w:cs="Arial"/>
          <w:b/>
          <w:bCs/>
          <w:sz w:val="10"/>
          <w:szCs w:val="10"/>
        </w:rPr>
      </w:pPr>
    </w:p>
    <w:p w14:paraId="65F0A50F" w14:textId="7615DAAC" w:rsidR="00587835" w:rsidRPr="00A0322C" w:rsidRDefault="00587835" w:rsidP="00A0322C">
      <w:pPr>
        <w:rPr>
          <w:rFonts w:ascii="Avenir Heavy" w:hAnsi="Avenir Heavy" w:cs="Arial"/>
          <w:b/>
          <w:bCs/>
        </w:rPr>
      </w:pPr>
      <w:r>
        <w:rPr>
          <w:rFonts w:ascii="Avenir Heavy" w:hAnsi="Avenir Heavy" w:cs="Arial"/>
          <w:b/>
          <w:bCs/>
        </w:rPr>
        <w:t>Fellowship in the gospel brings th</w:t>
      </w:r>
      <w:r w:rsidR="00FB0DEF">
        <w:rPr>
          <w:rFonts w:ascii="Avenir Heavy" w:hAnsi="Avenir Heavy" w:cs="Arial"/>
          <w:b/>
          <w:bCs/>
        </w:rPr>
        <w:t>e following</w:t>
      </w:r>
      <w:r>
        <w:rPr>
          <w:rFonts w:ascii="Avenir Heavy" w:hAnsi="Avenir Heavy" w:cs="Arial"/>
          <w:b/>
          <w:bCs/>
        </w:rPr>
        <w:t xml:space="preserve"> experiences of joy in believers:</w:t>
      </w:r>
    </w:p>
    <w:p w14:paraId="63279F21" w14:textId="77777777" w:rsidR="00AC280C" w:rsidRPr="00A0322C" w:rsidRDefault="00AC280C" w:rsidP="00311E91">
      <w:pPr>
        <w:rPr>
          <w:rFonts w:ascii="Avenir Heavy" w:hAnsi="Avenir Heavy" w:cs="Arial"/>
          <w:b/>
          <w:bCs/>
          <w:sz w:val="10"/>
          <w:szCs w:val="10"/>
        </w:rPr>
      </w:pPr>
    </w:p>
    <w:p w14:paraId="19D4D5BB" w14:textId="29B409F4" w:rsidR="00A0322C" w:rsidRPr="00A0322C" w:rsidRDefault="00587835" w:rsidP="00A0322C">
      <w:pPr>
        <w:pStyle w:val="ListParagraph"/>
        <w:numPr>
          <w:ilvl w:val="0"/>
          <w:numId w:val="6"/>
        </w:numPr>
        <w:outlineLvl w:val="1"/>
        <w:rPr>
          <w:rFonts w:ascii="Avenir Heavy" w:hAnsi="Avenir Heavy" w:cs="Arial"/>
          <w:b/>
          <w:bCs/>
        </w:rPr>
      </w:pPr>
      <w:r>
        <w:rPr>
          <w:rFonts w:ascii="Avenir Heavy" w:hAnsi="Avenir Heavy" w:cs="Arial"/>
          <w:b/>
          <w:bCs/>
        </w:rPr>
        <w:t>G</w:t>
      </w:r>
      <w:r w:rsidR="00A0322C" w:rsidRPr="00A0322C">
        <w:rPr>
          <w:rFonts w:ascii="Avenir Heavy" w:hAnsi="Avenir Heavy" w:cs="Arial"/>
          <w:b/>
          <w:bCs/>
        </w:rPr>
        <w:t>ratitude to God</w:t>
      </w:r>
      <w:r w:rsidR="00A0322C" w:rsidRPr="00A0322C">
        <w:rPr>
          <w:rFonts w:ascii="Avenir Heavy" w:hAnsi="Avenir Heavy" w:cs="Arial"/>
          <w:b/>
          <w:bCs/>
        </w:rPr>
        <w:tab/>
      </w:r>
      <w:r w:rsidR="00A0322C">
        <w:rPr>
          <w:rFonts w:ascii="Avenir Heavy" w:hAnsi="Avenir Heavy" w:cs="Arial"/>
          <w:b/>
          <w:bCs/>
        </w:rPr>
        <w:tab/>
      </w:r>
      <w:r w:rsidR="00A0322C" w:rsidRPr="00A0322C">
        <w:rPr>
          <w:rFonts w:ascii="Avenir Heavy" w:hAnsi="Avenir Heavy" w:cs="Arial"/>
          <w:b/>
          <w:bCs/>
        </w:rPr>
        <w:t>1:1–5</w:t>
      </w:r>
    </w:p>
    <w:p w14:paraId="743DFF48" w14:textId="77777777" w:rsidR="00A21AD2" w:rsidRPr="00A63CE3" w:rsidRDefault="00A21AD2" w:rsidP="00311E91">
      <w:pPr>
        <w:rPr>
          <w:rFonts w:ascii="Avenir Light" w:hAnsi="Avenir Light" w:cs="Arial"/>
          <w:sz w:val="10"/>
          <w:szCs w:val="10"/>
        </w:rPr>
      </w:pPr>
    </w:p>
    <w:p w14:paraId="13C4687F" w14:textId="7A178B0A" w:rsidR="00A21AD2" w:rsidRPr="00311E91" w:rsidRDefault="00A21AD2" w:rsidP="00C90B64">
      <w:pPr>
        <w:rPr>
          <w:rFonts w:ascii="Avenir Light" w:hAnsi="Avenir Light" w:cs="Arial"/>
          <w:color w:val="0E101A"/>
          <w:sz w:val="22"/>
          <w:szCs w:val="22"/>
        </w:rPr>
      </w:pPr>
      <w:r w:rsidRPr="00A21AD2">
        <w:rPr>
          <w:rFonts w:ascii="Avenir Light" w:hAnsi="Avenir Light" w:cs="Arial"/>
          <w:color w:val="0E101A"/>
          <w:sz w:val="22"/>
          <w:szCs w:val="22"/>
        </w:rPr>
        <w:t>Our fellowship in the gospel leads to a growing joy in Christ, beginning with gratitude to God for His work in and through others. Paul models this joy as he writes from prison. Despite his chains, Paul's heart overflows with thankfulness for the Philippians' partnership in the gospel. His joy is not rooted in circumstances, but in his identity in Christ and shared fellowship in His work in the world. The Philippians weren't perfect, but Paul recognized God's grace at work in them, and that fueled his joy. Genuine gratitude, then, flows from a gospel perspective that sees other believers not as interruptions or burdens, but as beloved co-laborers in Christ. Paul's joyful thanks stemmed from remembering their shared history, their participation in God's mission, and their growth in grace.</w:t>
      </w:r>
    </w:p>
    <w:p w14:paraId="44F8FC30" w14:textId="77777777" w:rsidR="00A21AD2" w:rsidRPr="00A21AD2" w:rsidRDefault="00A21AD2" w:rsidP="00C90B64">
      <w:pPr>
        <w:rPr>
          <w:rFonts w:ascii="Avenir Light" w:hAnsi="Avenir Light" w:cs="Arial"/>
          <w:color w:val="0E101A"/>
          <w:sz w:val="22"/>
          <w:szCs w:val="22"/>
        </w:rPr>
      </w:pPr>
    </w:p>
    <w:p w14:paraId="70E98E1A" w14:textId="23F40EC1" w:rsidR="00A21AD2" w:rsidRPr="00A21AD2" w:rsidRDefault="00A21AD2" w:rsidP="00C90B64">
      <w:pPr>
        <w:rPr>
          <w:rFonts w:ascii="Avenir Light" w:hAnsi="Avenir Light" w:cs="Arial"/>
          <w:color w:val="0E101A"/>
          <w:sz w:val="22"/>
          <w:szCs w:val="22"/>
        </w:rPr>
      </w:pPr>
      <w:r w:rsidRPr="00A21AD2">
        <w:rPr>
          <w:rFonts w:ascii="Avenir Light" w:hAnsi="Avenir Light" w:cs="Arial"/>
          <w:color w:val="0E101A"/>
          <w:sz w:val="22"/>
          <w:szCs w:val="22"/>
        </w:rPr>
        <w:t xml:space="preserve">This "participation in the gospel" (fellowship, koinonia v. 5) is more than a </w:t>
      </w:r>
      <w:proofErr w:type="spellStart"/>
      <w:r w:rsidRPr="00A21AD2">
        <w:rPr>
          <w:rFonts w:ascii="Avenir Light" w:hAnsi="Avenir Light" w:cs="Arial"/>
          <w:color w:val="0E101A"/>
          <w:sz w:val="22"/>
          <w:szCs w:val="22"/>
        </w:rPr>
        <w:t>casual</w:t>
      </w:r>
      <w:proofErr w:type="spellEnd"/>
      <w:r w:rsidRPr="00A21AD2">
        <w:rPr>
          <w:rFonts w:ascii="Avenir Light" w:hAnsi="Avenir Light" w:cs="Arial"/>
          <w:color w:val="0E101A"/>
          <w:sz w:val="22"/>
          <w:szCs w:val="22"/>
        </w:rPr>
        <w:t xml:space="preserve"> connection; it's a mutual, committed participation in Christ's life and mission. The gospel reminds us that through Jesus's death and resurrection, we are forgiven, loved, and called to live as His holy ones. As we share in this mission and grow in our relationship with Christ and His people, joy naturally follows. Christian joy is cultivated not through self-focus or ideal circumstances, but through a shared devotion to Jesus, a thankful heart for gospel partners, and active participation in His work. As the Apostle Paul teaches, our joy in Christ is deepened by remembering our identity, embracing community in Christ, and living out our calling. Th</w:t>
      </w:r>
      <w:r w:rsidR="00C90B64">
        <w:rPr>
          <w:rFonts w:ascii="Avenir Light" w:hAnsi="Avenir Light" w:cs="Arial"/>
          <w:color w:val="0E101A"/>
          <w:sz w:val="22"/>
          <w:szCs w:val="22"/>
        </w:rPr>
        <w:t>is</w:t>
      </w:r>
      <w:r w:rsidRPr="00A21AD2">
        <w:rPr>
          <w:rFonts w:ascii="Avenir Light" w:hAnsi="Avenir Light" w:cs="Arial"/>
          <w:color w:val="0E101A"/>
          <w:sz w:val="22"/>
          <w:szCs w:val="22"/>
        </w:rPr>
        <w:t xml:space="preserve"> is the true pathway to lasting joy</w:t>
      </w:r>
      <w:r w:rsidRPr="00311E91">
        <w:rPr>
          <w:rFonts w:ascii="Avenir Light" w:hAnsi="Avenir Light" w:cs="Arial"/>
          <w:color w:val="0E101A"/>
          <w:sz w:val="22"/>
          <w:szCs w:val="22"/>
        </w:rPr>
        <w:t>.</w:t>
      </w:r>
    </w:p>
    <w:p w14:paraId="12778708" w14:textId="6C8271C0" w:rsidR="00AC280C" w:rsidRPr="00A0322C" w:rsidRDefault="00587835" w:rsidP="00A0322C">
      <w:pPr>
        <w:pStyle w:val="ListParagraph"/>
        <w:numPr>
          <w:ilvl w:val="0"/>
          <w:numId w:val="6"/>
        </w:numPr>
        <w:rPr>
          <w:rFonts w:ascii="Avenir Heavy" w:hAnsi="Avenir Heavy" w:cs="Arial"/>
          <w:b/>
          <w:bCs/>
        </w:rPr>
      </w:pPr>
      <w:r>
        <w:rPr>
          <w:rFonts w:ascii="Avenir Heavy" w:hAnsi="Avenir Heavy" w:cs="Arial"/>
          <w:b/>
          <w:bCs/>
        </w:rPr>
        <w:lastRenderedPageBreak/>
        <w:t>C</w:t>
      </w:r>
      <w:r w:rsidR="00AC280C" w:rsidRPr="00A0322C">
        <w:rPr>
          <w:rFonts w:ascii="Avenir Heavy" w:hAnsi="Avenir Heavy" w:cs="Arial"/>
          <w:b/>
          <w:bCs/>
        </w:rPr>
        <w:t>onfidence in God</w:t>
      </w:r>
      <w:r w:rsidR="00AC280C" w:rsidRPr="00A0322C">
        <w:rPr>
          <w:rFonts w:ascii="Avenir Heavy" w:hAnsi="Avenir Heavy" w:cs="Arial"/>
          <w:b/>
          <w:bCs/>
        </w:rPr>
        <w:tab/>
      </w:r>
      <w:r w:rsidR="00A0322C">
        <w:rPr>
          <w:rFonts w:ascii="Avenir Heavy" w:hAnsi="Avenir Heavy" w:cs="Arial"/>
          <w:b/>
          <w:bCs/>
        </w:rPr>
        <w:tab/>
      </w:r>
      <w:r w:rsidR="00AC280C" w:rsidRPr="00A0322C">
        <w:rPr>
          <w:rFonts w:ascii="Avenir Heavy" w:hAnsi="Avenir Heavy" w:cs="Arial"/>
          <w:b/>
          <w:bCs/>
        </w:rPr>
        <w:t>1:6</w:t>
      </w:r>
    </w:p>
    <w:p w14:paraId="0E83F50F" w14:textId="77777777" w:rsidR="00AC280C" w:rsidRPr="00311E91" w:rsidRDefault="00AC280C" w:rsidP="00311E91">
      <w:pPr>
        <w:pStyle w:val="ListParagraph"/>
        <w:rPr>
          <w:rFonts w:ascii="Avenir Light" w:hAnsi="Avenir Light" w:cs="Arial"/>
          <w:sz w:val="10"/>
          <w:szCs w:val="10"/>
        </w:rPr>
      </w:pPr>
    </w:p>
    <w:p w14:paraId="59B994C7" w14:textId="77777777" w:rsidR="00C90B64" w:rsidRDefault="00A21AD2" w:rsidP="00311E91">
      <w:pPr>
        <w:rPr>
          <w:rFonts w:ascii="Avenir Light" w:hAnsi="Avenir Light" w:cs="Arial"/>
          <w:sz w:val="22"/>
          <w:szCs w:val="22"/>
        </w:rPr>
      </w:pPr>
      <w:r w:rsidRPr="00311E91">
        <w:rPr>
          <w:rFonts w:ascii="Avenir Light" w:hAnsi="Avenir Light" w:cs="Arial"/>
          <w:sz w:val="22"/>
          <w:szCs w:val="22"/>
        </w:rPr>
        <w:t xml:space="preserve">Our fellowship in the gospel leads to a growing joy in Christ because it deepens our confidence in who God is, what He has done, and what He promises to do. Philippians 1:6 assures us that the God who began a good work in us, both individually and as His people, will faithfully bring it to completion. This confidence doesn't rest in our effort, performance, or perseverance, but in God's steadfast commitment to our salvation, sanctification, and service. By His grace, He saves us (Eph. 2:5), shapes us, and will one day glorify us at Christ's return. To "perfect" us means to make us whole, with every aspect of our being complete in Him. </w:t>
      </w:r>
      <w:r w:rsidR="00C90B64" w:rsidRPr="00C90B64">
        <w:rPr>
          <w:rFonts w:ascii="Avenir Light" w:hAnsi="Avenir Light" w:cs="Arial"/>
          <w:sz w:val="22"/>
          <w:szCs w:val="22"/>
        </w:rPr>
        <w:t>One day, in the future, we will be in the presence of Christ, and we will be fully mature in the likeness of His character, for "We will be like Him, because we will see Him just as He is" (1 John 3:2b).</w:t>
      </w:r>
    </w:p>
    <w:p w14:paraId="4BFF5863" w14:textId="77777777" w:rsidR="00C90B64" w:rsidRDefault="00C90B64" w:rsidP="00311E91">
      <w:pPr>
        <w:rPr>
          <w:rFonts w:ascii="Avenir Light" w:hAnsi="Avenir Light" w:cs="Arial"/>
          <w:sz w:val="22"/>
          <w:szCs w:val="22"/>
        </w:rPr>
      </w:pPr>
    </w:p>
    <w:p w14:paraId="3A357C80" w14:textId="72023509" w:rsidR="00A21AD2" w:rsidRDefault="00A21AD2" w:rsidP="00311E91">
      <w:pPr>
        <w:rPr>
          <w:rFonts w:ascii="Avenir Light" w:hAnsi="Avenir Light" w:cs="Arial"/>
          <w:sz w:val="22"/>
          <w:szCs w:val="22"/>
        </w:rPr>
      </w:pPr>
      <w:r w:rsidRPr="00311E91">
        <w:rPr>
          <w:rFonts w:ascii="Avenir Light" w:hAnsi="Avenir Light" w:cs="Arial"/>
          <w:sz w:val="22"/>
          <w:szCs w:val="22"/>
        </w:rPr>
        <w:t xml:space="preserve">Such assurance fills us with joy because it lifts the burden of trying to play God in our own lives or the lives of others. As we entrust ourselves to His transforming work and walk in daily faithfulness, we experience peace, freedom, and joy even in difficulty. Like a child learning to trust a loving parent, we grow in joyful confidence as we take God at His Word, even when the path is unclear. </w:t>
      </w:r>
      <w:r w:rsidR="007E5C51" w:rsidRPr="007E5C51">
        <w:rPr>
          <w:rFonts w:ascii="Avenir Light" w:hAnsi="Avenir Light" w:cs="Arial"/>
          <w:sz w:val="22"/>
          <w:szCs w:val="22"/>
        </w:rPr>
        <w:t xml:space="preserve">God is still at work, even in this very day, and in all that you and I have experienced, and He will finish what He started. </w:t>
      </w:r>
      <w:r w:rsidRPr="00311E91">
        <w:rPr>
          <w:rFonts w:ascii="Avenir Light" w:hAnsi="Avenir Light" w:cs="Arial"/>
          <w:sz w:val="22"/>
          <w:szCs w:val="22"/>
        </w:rPr>
        <w:t>This promise of God is for every believer. No wonder Paul's heart overflowed with joy and praise! </w:t>
      </w:r>
      <w:r w:rsidR="007E5C51" w:rsidRPr="007E5C51">
        <w:rPr>
          <w:rFonts w:ascii="Avenir Light" w:hAnsi="Avenir Light" w:cs="Arial"/>
          <w:sz w:val="22"/>
          <w:szCs w:val="22"/>
        </w:rPr>
        <w:t>Our hearts can also experience this joy as we place our trust in God.</w:t>
      </w:r>
    </w:p>
    <w:p w14:paraId="7C2CF8CC" w14:textId="77777777" w:rsidR="007E5C51" w:rsidRPr="00311E91" w:rsidRDefault="007E5C51" w:rsidP="00311E91">
      <w:pPr>
        <w:rPr>
          <w:rFonts w:ascii="Avenir Light" w:hAnsi="Avenir Light" w:cs="Arial"/>
        </w:rPr>
      </w:pPr>
    </w:p>
    <w:p w14:paraId="2106A6B6" w14:textId="4CBDCBD6" w:rsidR="00A0322C" w:rsidRPr="00A0322C" w:rsidRDefault="00587835" w:rsidP="00A0322C">
      <w:pPr>
        <w:pStyle w:val="ListParagraph"/>
        <w:numPr>
          <w:ilvl w:val="0"/>
          <w:numId w:val="6"/>
        </w:numPr>
        <w:outlineLvl w:val="1"/>
        <w:rPr>
          <w:rFonts w:ascii="Avenir Heavy" w:hAnsi="Avenir Heavy" w:cs="Arial"/>
          <w:b/>
          <w:bCs/>
        </w:rPr>
      </w:pPr>
      <w:r>
        <w:rPr>
          <w:rFonts w:ascii="Avenir Heavy" w:hAnsi="Avenir Heavy" w:cs="Arial"/>
          <w:b/>
          <w:bCs/>
        </w:rPr>
        <w:t>Love for</w:t>
      </w:r>
      <w:r w:rsidR="00A0322C" w:rsidRPr="00A0322C">
        <w:rPr>
          <w:rFonts w:ascii="Avenir Heavy" w:hAnsi="Avenir Heavy" w:cs="Arial"/>
          <w:b/>
          <w:bCs/>
        </w:rPr>
        <w:t xml:space="preserve"> people and their growth</w:t>
      </w:r>
      <w:r w:rsidR="00A0322C" w:rsidRPr="00A0322C">
        <w:rPr>
          <w:rFonts w:ascii="Avenir Heavy" w:hAnsi="Avenir Heavy" w:cs="Arial"/>
          <w:b/>
          <w:bCs/>
        </w:rPr>
        <w:tab/>
        <w:t>1:7–11</w:t>
      </w:r>
    </w:p>
    <w:p w14:paraId="462F5606" w14:textId="77777777" w:rsidR="00AC280C" w:rsidRPr="00311E91" w:rsidRDefault="00AC280C" w:rsidP="00311E91">
      <w:pPr>
        <w:rPr>
          <w:rFonts w:ascii="Avenir Light" w:hAnsi="Avenir Light" w:cs="Arial"/>
          <w:sz w:val="10"/>
          <w:szCs w:val="10"/>
        </w:rPr>
      </w:pPr>
    </w:p>
    <w:p w14:paraId="10EB001E" w14:textId="77777777" w:rsidR="00A21AD2" w:rsidRPr="00311E91" w:rsidRDefault="00A21AD2" w:rsidP="00311E91">
      <w:pPr>
        <w:rPr>
          <w:rFonts w:ascii="Avenir Light" w:hAnsi="Avenir Light" w:cs="Arial"/>
          <w:sz w:val="22"/>
          <w:szCs w:val="22"/>
        </w:rPr>
      </w:pPr>
      <w:r w:rsidRPr="00311E91">
        <w:rPr>
          <w:rFonts w:ascii="Avenir Light" w:hAnsi="Avenir Light" w:cs="Arial"/>
          <w:sz w:val="22"/>
          <w:szCs w:val="22"/>
        </w:rPr>
        <w:t>Our fellowship in the gospel leads to a growing joy in Christ by cultivating a deep and abiding love for God, for one another, and the spiritual growth of His people. Paul's affection for the Philippians was far more than sentimental; it was anchored in their shared gospel partnership and marked by a heartfelt commitment to their well-being. The Apostle's love reflected the very compassion of Christ and is a sincere desire for their encouragement, maturity, and flourishing in the faith. The Philippians had stood with Paul through hardship, and their mutual participation in God's grace only deepened their bond. True gospel fellowship is not merely emotional; it is sacrificial, steadfast, and focused on what is eternally best for others.</w:t>
      </w:r>
    </w:p>
    <w:p w14:paraId="7D269284" w14:textId="77777777" w:rsidR="00A21AD2" w:rsidRPr="00311E91" w:rsidRDefault="00A21AD2" w:rsidP="00311E91">
      <w:pPr>
        <w:rPr>
          <w:rFonts w:ascii="Avenir Light" w:hAnsi="Avenir Light" w:cs="Arial"/>
          <w:sz w:val="22"/>
          <w:szCs w:val="22"/>
        </w:rPr>
      </w:pPr>
    </w:p>
    <w:p w14:paraId="22704616" w14:textId="77777777" w:rsidR="00A21AD2" w:rsidRPr="00311E91" w:rsidRDefault="00A21AD2" w:rsidP="00311E91">
      <w:pPr>
        <w:rPr>
          <w:rFonts w:ascii="Avenir Light" w:hAnsi="Avenir Light" w:cs="Arial"/>
          <w:sz w:val="22"/>
          <w:szCs w:val="22"/>
        </w:rPr>
      </w:pPr>
      <w:r w:rsidRPr="00311E91">
        <w:rPr>
          <w:rFonts w:ascii="Avenir Light" w:hAnsi="Avenir Light" w:cs="Arial"/>
          <w:sz w:val="22"/>
          <w:szCs w:val="22"/>
        </w:rPr>
        <w:t>Motivated by this Christlike love, Paul prayed that their love would overflow with knowledge and discernment so they could walk wisely and live with spiritual clarity. He longed for them to grow in integrity, purity, and sincere devotion to God. This kind of maturity doesn't happen by chance; it is the result of the Spirit's ongoing work in our lives, confronting sin, reshaping our desires, and forming Christlike character. Whether it's pride, unforgiveness, lust, anger, or deceit, God lovingly addresses whatever hinders our growth. Through His Word, life's trials, and faithful believers around us, He calls us to a life of holiness. But when we rationalize sin or neglect to confront compromise, our spiritual progress stalls. That's why Paul prays for a lifestyle that treasures integrity and transformation in Christ.</w:t>
      </w:r>
    </w:p>
    <w:p w14:paraId="7B3D42A0" w14:textId="77777777" w:rsidR="00A21AD2" w:rsidRPr="00311E91" w:rsidRDefault="00A21AD2" w:rsidP="00311E91">
      <w:pPr>
        <w:rPr>
          <w:rFonts w:ascii="Avenir Light" w:hAnsi="Avenir Light" w:cs="Arial"/>
          <w:sz w:val="22"/>
          <w:szCs w:val="22"/>
        </w:rPr>
      </w:pPr>
    </w:p>
    <w:p w14:paraId="553496C1" w14:textId="6C28EDE1" w:rsidR="00AC280C" w:rsidRPr="00311E91" w:rsidRDefault="00A21AD2" w:rsidP="00311E91">
      <w:pPr>
        <w:rPr>
          <w:rFonts w:ascii="Avenir Light" w:hAnsi="Avenir Light" w:cs="Arial"/>
          <w:sz w:val="22"/>
          <w:szCs w:val="22"/>
        </w:rPr>
      </w:pPr>
      <w:r w:rsidRPr="00311E91">
        <w:rPr>
          <w:rFonts w:ascii="Avenir Light" w:hAnsi="Avenir Light" w:cs="Arial"/>
          <w:sz w:val="22"/>
          <w:szCs w:val="22"/>
        </w:rPr>
        <w:t xml:space="preserve">The aim of this growth is the "fruit of righteousness," the visible evidence of a life rooted in fellowship with Christ. This fruit includes Spirit-shaped attitudes, God-honoring actions, and gospel-formed relationships. Paul desires that this fruit would abound in the lives of the Philippians, so that when they </w:t>
      </w:r>
      <w:r w:rsidRPr="00311E91">
        <w:rPr>
          <w:rFonts w:ascii="Avenir Light" w:hAnsi="Avenir Light" w:cs="Arial"/>
          <w:sz w:val="22"/>
          <w:szCs w:val="22"/>
        </w:rPr>
        <w:lastRenderedPageBreak/>
        <w:t>stand before Christ on the day of His return, their lives will resound to "the glory and praise of God." This vision of believers' joyful eternity with Christ fuels our growing love, holiness, and fellowship in the gospel.</w:t>
      </w:r>
    </w:p>
    <w:p w14:paraId="677F2630" w14:textId="77777777" w:rsidR="00634F7C" w:rsidRPr="00311E91" w:rsidRDefault="00634F7C" w:rsidP="00311E91">
      <w:pPr>
        <w:rPr>
          <w:rFonts w:ascii="Avenir Light" w:hAnsi="Avenir Light" w:cs="Arial"/>
        </w:rPr>
      </w:pPr>
    </w:p>
    <w:p w14:paraId="6722FA60" w14:textId="5E485C6D" w:rsidR="00A21AD2" w:rsidRPr="001C01D3" w:rsidRDefault="00634F7C" w:rsidP="00311E91">
      <w:pPr>
        <w:jc w:val="center"/>
        <w:rPr>
          <w:rFonts w:ascii="Avenir Heavy" w:hAnsi="Avenir Heavy" w:cs="Arial"/>
          <w:b/>
          <w:bCs/>
          <w:i/>
          <w:iCs/>
        </w:rPr>
      </w:pPr>
      <w:r w:rsidRPr="001C01D3">
        <w:rPr>
          <w:rFonts w:ascii="Avenir Heavy" w:hAnsi="Avenir Heavy" w:cs="Arial"/>
          <w:b/>
          <w:bCs/>
          <w:i/>
          <w:iCs/>
        </w:rPr>
        <w:t>Our fellowship in the gospel leads to experienc</w:t>
      </w:r>
      <w:r w:rsidR="009D4077">
        <w:rPr>
          <w:rFonts w:ascii="Avenir Heavy" w:hAnsi="Avenir Heavy" w:cs="Arial"/>
          <w:b/>
          <w:bCs/>
          <w:i/>
          <w:iCs/>
        </w:rPr>
        <w:t>ing</w:t>
      </w:r>
      <w:r w:rsidRPr="001C01D3">
        <w:rPr>
          <w:rFonts w:ascii="Avenir Heavy" w:hAnsi="Avenir Heavy" w:cs="Arial"/>
          <w:b/>
          <w:bCs/>
          <w:i/>
          <w:iCs/>
        </w:rPr>
        <w:t xml:space="preserve"> and express</w:t>
      </w:r>
      <w:r w:rsidR="009D4077">
        <w:rPr>
          <w:rFonts w:ascii="Avenir Heavy" w:hAnsi="Avenir Heavy" w:cs="Arial"/>
          <w:b/>
          <w:bCs/>
          <w:i/>
          <w:iCs/>
        </w:rPr>
        <w:t>ing joy in Christ.</w:t>
      </w:r>
    </w:p>
    <w:p w14:paraId="0718A62E" w14:textId="77777777" w:rsidR="00402B0C" w:rsidRDefault="00402B0C" w:rsidP="00311E91">
      <w:pPr>
        <w:rPr>
          <w:rFonts w:ascii="Avenir Heavy" w:hAnsi="Avenir Heavy" w:cs="Arial"/>
          <w:b/>
          <w:bCs/>
          <w:i/>
          <w:iCs/>
        </w:rPr>
      </w:pPr>
    </w:p>
    <w:p w14:paraId="04EE5BA4" w14:textId="77777777" w:rsidR="00A63CE3" w:rsidRPr="001C01D3" w:rsidRDefault="00A63CE3" w:rsidP="00311E91">
      <w:pPr>
        <w:rPr>
          <w:rFonts w:ascii="Avenir Heavy" w:hAnsi="Avenir Heavy" w:cs="Arial"/>
          <w:b/>
          <w:bCs/>
          <w:i/>
          <w:iCs/>
        </w:rPr>
      </w:pPr>
    </w:p>
    <w:p w14:paraId="3485BE86" w14:textId="77EE96CE" w:rsidR="00DD76F3" w:rsidRPr="00044310" w:rsidRDefault="004A69B4" w:rsidP="00DD76F3">
      <w:pPr>
        <w:rPr>
          <w:rFonts w:ascii="Avenir Light" w:hAnsi="Avenir Light" w:cs="Arial"/>
          <w:sz w:val="22"/>
          <w:szCs w:val="22"/>
        </w:rPr>
      </w:pPr>
      <w:r w:rsidRPr="00A63CE3">
        <w:rPr>
          <w:rFonts w:ascii="Avenir Black" w:hAnsi="Avenir Black" w:cs="Arial"/>
          <w:b/>
          <w:bCs/>
        </w:rPr>
        <w:t>Passage Investigation:</w:t>
      </w:r>
      <w:r w:rsidR="00A63CE3" w:rsidRPr="00A63CE3">
        <w:rPr>
          <w:rFonts w:ascii="Avenir Black" w:hAnsi="Avenir Black" w:cs="Arial"/>
          <w:b/>
          <w:bCs/>
        </w:rPr>
        <w:t xml:space="preserve"> </w:t>
      </w:r>
      <w:r w:rsidR="00DD76F3" w:rsidRPr="00044310">
        <w:rPr>
          <w:rFonts w:ascii="Avenir Light" w:hAnsi="Avenir Light"/>
          <w:sz w:val="22"/>
          <w:szCs w:val="22"/>
        </w:rPr>
        <w:t>Prayerfully engage with the passage by reading it multiple times</w:t>
      </w:r>
      <w:r w:rsidR="00ED6A29">
        <w:rPr>
          <w:rFonts w:ascii="Avenir Light" w:hAnsi="Avenir Light"/>
          <w:sz w:val="22"/>
          <w:szCs w:val="22"/>
        </w:rPr>
        <w:t>. A</w:t>
      </w:r>
      <w:r w:rsidR="00DD76F3" w:rsidRPr="00044310">
        <w:rPr>
          <w:rFonts w:ascii="Avenir Light" w:hAnsi="Avenir Light"/>
          <w:sz w:val="22"/>
          <w:szCs w:val="22"/>
        </w:rPr>
        <w:t>sk</w:t>
      </w:r>
      <w:r w:rsidR="00ED6A29">
        <w:rPr>
          <w:rFonts w:ascii="Avenir Light" w:hAnsi="Avenir Light"/>
          <w:sz w:val="22"/>
          <w:szCs w:val="22"/>
        </w:rPr>
        <w:t>,</w:t>
      </w:r>
      <w:r w:rsidR="00DD76F3" w:rsidRPr="00044310">
        <w:rPr>
          <w:rFonts w:ascii="Avenir Light" w:hAnsi="Avenir Light"/>
          <w:sz w:val="22"/>
          <w:szCs w:val="22"/>
        </w:rPr>
        <w:t xml:space="preserve"> </w:t>
      </w:r>
      <w:r w:rsidR="00DD76F3" w:rsidRPr="00044310">
        <w:rPr>
          <w:rStyle w:val="Emphasis"/>
          <w:rFonts w:ascii="Avenir Light" w:eastAsiaTheme="majorEastAsia" w:hAnsi="Avenir Light"/>
          <w:sz w:val="22"/>
          <w:szCs w:val="22"/>
        </w:rPr>
        <w:t>“What is this saying?”</w:t>
      </w:r>
      <w:r w:rsidR="00DD76F3" w:rsidRPr="00044310">
        <w:rPr>
          <w:rFonts w:ascii="Avenir Light" w:hAnsi="Avenir Light"/>
          <w:sz w:val="22"/>
          <w:szCs w:val="22"/>
        </w:rPr>
        <w:t xml:space="preserve"> and </w:t>
      </w:r>
      <w:r w:rsidR="00DD76F3" w:rsidRPr="00044310">
        <w:rPr>
          <w:rStyle w:val="Emphasis"/>
          <w:rFonts w:ascii="Avenir Light" w:eastAsiaTheme="majorEastAsia" w:hAnsi="Avenir Light"/>
          <w:sz w:val="22"/>
          <w:szCs w:val="22"/>
        </w:rPr>
        <w:t>“Why did God have this</w:t>
      </w:r>
      <w:r w:rsidR="00E833E1">
        <w:rPr>
          <w:rStyle w:val="Emphasis"/>
          <w:rFonts w:ascii="Avenir Light" w:eastAsiaTheme="majorEastAsia" w:hAnsi="Avenir Light"/>
          <w:sz w:val="22"/>
          <w:szCs w:val="22"/>
        </w:rPr>
        <w:t xml:space="preserve"> recorded</w:t>
      </w:r>
      <w:r w:rsidR="00DD76F3" w:rsidRPr="00044310">
        <w:rPr>
          <w:rStyle w:val="Emphasis"/>
          <w:rFonts w:ascii="Avenir Light" w:eastAsiaTheme="majorEastAsia" w:hAnsi="Avenir Light"/>
          <w:sz w:val="22"/>
          <w:szCs w:val="22"/>
        </w:rPr>
        <w:t>?”</w:t>
      </w:r>
      <w:r w:rsidR="00DD76F3" w:rsidRPr="00044310">
        <w:rPr>
          <w:rFonts w:ascii="Avenir Light" w:hAnsi="Avenir Light"/>
          <w:sz w:val="22"/>
          <w:szCs w:val="22"/>
        </w:rPr>
        <w:t xml:space="preserve"> </w:t>
      </w:r>
      <w:r w:rsidR="00DD76F3">
        <w:rPr>
          <w:rFonts w:ascii="Avenir Light" w:hAnsi="Avenir Light"/>
          <w:sz w:val="22"/>
          <w:szCs w:val="22"/>
        </w:rPr>
        <w:t>Look for the natural, normal</w:t>
      </w:r>
      <w:r w:rsidR="00DD76F3" w:rsidRPr="00044310">
        <w:rPr>
          <w:rFonts w:ascii="Avenir Light" w:hAnsi="Avenir Light"/>
          <w:sz w:val="22"/>
          <w:szCs w:val="22"/>
        </w:rPr>
        <w:t xml:space="preserve"> meaning of the words and phrases</w:t>
      </w:r>
      <w:r w:rsidR="00ED6A29">
        <w:rPr>
          <w:rFonts w:ascii="Avenir Light" w:hAnsi="Avenir Light"/>
          <w:sz w:val="22"/>
          <w:szCs w:val="22"/>
        </w:rPr>
        <w:t xml:space="preserve"> and identify the meaning in context</w:t>
      </w:r>
      <w:r w:rsidR="00DD76F3" w:rsidRPr="00044310">
        <w:rPr>
          <w:rFonts w:ascii="Avenir Light" w:hAnsi="Avenir Light"/>
          <w:sz w:val="22"/>
          <w:szCs w:val="22"/>
        </w:rPr>
        <w:t xml:space="preserve">. </w:t>
      </w:r>
      <w:r w:rsidR="00DD76F3" w:rsidRPr="00044310">
        <w:rPr>
          <w:rFonts w:ascii="Avenir Light" w:hAnsi="Avenir Light"/>
          <w:b/>
          <w:bCs/>
          <w:sz w:val="22"/>
          <w:szCs w:val="22"/>
        </w:rPr>
        <w:t>Write down your observations</w:t>
      </w:r>
      <w:r w:rsidR="00DD76F3" w:rsidRPr="00044310">
        <w:rPr>
          <w:rFonts w:ascii="Avenir Light" w:hAnsi="Avenir Light"/>
          <w:sz w:val="22"/>
          <w:szCs w:val="22"/>
        </w:rPr>
        <w:t xml:space="preserve"> about what the passage reveals about God, Christ, His kingdom, humanity, sin, the gospel, trials, and faith. Ask key questions: Who? What? When? Where? Why? How? Let your investigation lead to a</w:t>
      </w:r>
      <w:r w:rsidR="00DD76F3">
        <w:rPr>
          <w:rFonts w:ascii="Avenir Light" w:hAnsi="Avenir Light"/>
          <w:sz w:val="22"/>
          <w:szCs w:val="22"/>
        </w:rPr>
        <w:t xml:space="preserve"> </w:t>
      </w:r>
      <w:r w:rsidR="00DD76F3" w:rsidRPr="00044310">
        <w:rPr>
          <w:rFonts w:ascii="Avenir Light" w:hAnsi="Avenir Light"/>
          <w:sz w:val="22"/>
          <w:szCs w:val="22"/>
        </w:rPr>
        <w:t>deeper understanding and love for God</w:t>
      </w:r>
      <w:r w:rsidR="00ED6A29">
        <w:rPr>
          <w:rFonts w:ascii="Avenir Light" w:hAnsi="Avenir Light"/>
          <w:sz w:val="22"/>
          <w:szCs w:val="22"/>
        </w:rPr>
        <w:t xml:space="preserve"> and His</w:t>
      </w:r>
      <w:r w:rsidR="00DD76F3" w:rsidRPr="00044310">
        <w:rPr>
          <w:rFonts w:ascii="Avenir Light" w:hAnsi="Avenir Light"/>
          <w:sz w:val="22"/>
          <w:szCs w:val="22"/>
        </w:rPr>
        <w:t xml:space="preserve"> word.</w:t>
      </w:r>
    </w:p>
    <w:p w14:paraId="324D2D40" w14:textId="09EAF379" w:rsidR="00A63CE3" w:rsidRDefault="00A63CE3" w:rsidP="00DD76F3">
      <w:pPr>
        <w:autoSpaceDE w:val="0"/>
        <w:autoSpaceDN w:val="0"/>
        <w:adjustRightInd w:val="0"/>
        <w:spacing w:after="120"/>
        <w:rPr>
          <w:rFonts w:ascii="Avenir Black" w:hAnsi="Avenir Black" w:cs="Arial"/>
          <w:b/>
          <w:bCs/>
        </w:rPr>
      </w:pPr>
    </w:p>
    <w:p w14:paraId="539ABCD8" w14:textId="77777777" w:rsidR="00A63CE3" w:rsidRDefault="00A63CE3" w:rsidP="00311E91">
      <w:pPr>
        <w:rPr>
          <w:rFonts w:ascii="Avenir Black" w:hAnsi="Avenir Black" w:cs="Arial"/>
          <w:b/>
          <w:bCs/>
        </w:rPr>
      </w:pPr>
    </w:p>
    <w:p w14:paraId="58336472" w14:textId="77777777" w:rsidR="00A63CE3" w:rsidRDefault="00A63CE3" w:rsidP="00311E91">
      <w:pPr>
        <w:rPr>
          <w:rFonts w:ascii="Avenir Black" w:hAnsi="Avenir Black" w:cs="Arial"/>
          <w:b/>
          <w:bCs/>
        </w:rPr>
      </w:pPr>
    </w:p>
    <w:p w14:paraId="344A5E87" w14:textId="77777777" w:rsidR="00A63CE3" w:rsidRDefault="00A63CE3" w:rsidP="00311E91">
      <w:pPr>
        <w:rPr>
          <w:rFonts w:ascii="Avenir Black" w:hAnsi="Avenir Black" w:cs="Arial"/>
          <w:b/>
          <w:bCs/>
        </w:rPr>
      </w:pPr>
    </w:p>
    <w:p w14:paraId="74542008" w14:textId="77777777" w:rsidR="00A63CE3" w:rsidRDefault="00A63CE3" w:rsidP="00311E91">
      <w:pPr>
        <w:rPr>
          <w:rFonts w:ascii="Avenir Black" w:hAnsi="Avenir Black" w:cs="Arial"/>
          <w:b/>
          <w:bCs/>
        </w:rPr>
      </w:pPr>
    </w:p>
    <w:p w14:paraId="2CD228DB" w14:textId="77777777" w:rsidR="00E833E1" w:rsidRDefault="00E833E1" w:rsidP="00311E91">
      <w:pPr>
        <w:rPr>
          <w:rFonts w:ascii="Avenir Black" w:hAnsi="Avenir Black" w:cs="Arial"/>
          <w:b/>
          <w:bCs/>
        </w:rPr>
      </w:pPr>
    </w:p>
    <w:p w14:paraId="6E60129C" w14:textId="77777777" w:rsidR="00E833E1" w:rsidRDefault="00E833E1" w:rsidP="00311E91">
      <w:pPr>
        <w:rPr>
          <w:rFonts w:ascii="Avenir Black" w:hAnsi="Avenir Black" w:cs="Arial"/>
          <w:b/>
          <w:bCs/>
        </w:rPr>
      </w:pPr>
    </w:p>
    <w:p w14:paraId="5D30A2A4" w14:textId="77777777" w:rsidR="00A63CE3" w:rsidRDefault="00A63CE3" w:rsidP="00311E91">
      <w:pPr>
        <w:rPr>
          <w:rFonts w:ascii="Avenir Black" w:hAnsi="Avenir Black" w:cs="Arial"/>
          <w:b/>
          <w:bCs/>
        </w:rPr>
      </w:pPr>
    </w:p>
    <w:p w14:paraId="785EB203" w14:textId="77777777" w:rsidR="00A63CE3" w:rsidRDefault="00A63CE3" w:rsidP="00311E91">
      <w:pPr>
        <w:rPr>
          <w:rFonts w:ascii="Avenir Black" w:hAnsi="Avenir Black" w:cs="Arial"/>
          <w:b/>
          <w:bCs/>
        </w:rPr>
      </w:pPr>
    </w:p>
    <w:p w14:paraId="267A874F" w14:textId="77777777" w:rsidR="00A63CE3" w:rsidRDefault="00A63CE3" w:rsidP="00311E91">
      <w:pPr>
        <w:rPr>
          <w:rFonts w:ascii="Avenir Black" w:hAnsi="Avenir Black" w:cs="Arial"/>
          <w:b/>
          <w:bCs/>
        </w:rPr>
      </w:pPr>
    </w:p>
    <w:p w14:paraId="00C81DF1" w14:textId="77777777" w:rsidR="00A63CE3" w:rsidRDefault="00A63CE3" w:rsidP="00311E91">
      <w:pPr>
        <w:rPr>
          <w:rFonts w:ascii="Avenir Black" w:hAnsi="Avenir Black" w:cs="Arial"/>
          <w:b/>
          <w:bCs/>
        </w:rPr>
      </w:pPr>
    </w:p>
    <w:p w14:paraId="35CB0D93" w14:textId="77777777" w:rsidR="00A63CE3" w:rsidRDefault="00A63CE3" w:rsidP="00311E91">
      <w:pPr>
        <w:rPr>
          <w:rFonts w:ascii="Avenir Black" w:hAnsi="Avenir Black" w:cs="Arial"/>
          <w:b/>
          <w:bCs/>
        </w:rPr>
      </w:pPr>
    </w:p>
    <w:p w14:paraId="7A4C93E4" w14:textId="77777777" w:rsidR="00A63CE3" w:rsidRDefault="00A63CE3" w:rsidP="00311E91">
      <w:pPr>
        <w:rPr>
          <w:rFonts w:ascii="Avenir Black" w:hAnsi="Avenir Black" w:cs="Arial"/>
          <w:b/>
          <w:bCs/>
        </w:rPr>
      </w:pPr>
    </w:p>
    <w:p w14:paraId="37A369CB" w14:textId="77777777" w:rsidR="00A63CE3" w:rsidRDefault="00A63CE3" w:rsidP="00311E91">
      <w:pPr>
        <w:rPr>
          <w:rFonts w:ascii="Avenir Black" w:hAnsi="Avenir Black" w:cs="Arial"/>
          <w:b/>
          <w:bCs/>
        </w:rPr>
      </w:pPr>
    </w:p>
    <w:p w14:paraId="10FFED43" w14:textId="77777777" w:rsidR="00A63CE3" w:rsidRDefault="00A63CE3" w:rsidP="00311E91">
      <w:pPr>
        <w:rPr>
          <w:rFonts w:ascii="Avenir Black" w:hAnsi="Avenir Black" w:cs="Arial"/>
          <w:b/>
          <w:bCs/>
        </w:rPr>
      </w:pPr>
    </w:p>
    <w:p w14:paraId="71C2B1F2" w14:textId="77777777" w:rsidR="00A63CE3" w:rsidRDefault="00A63CE3" w:rsidP="00311E91">
      <w:pPr>
        <w:rPr>
          <w:rFonts w:ascii="Avenir Black" w:hAnsi="Avenir Black" w:cs="Arial"/>
          <w:b/>
          <w:bCs/>
        </w:rPr>
      </w:pPr>
    </w:p>
    <w:p w14:paraId="698A9E37" w14:textId="77777777" w:rsidR="00A63CE3" w:rsidRDefault="00A63CE3" w:rsidP="00311E91">
      <w:pPr>
        <w:rPr>
          <w:rFonts w:ascii="Avenir Black" w:hAnsi="Avenir Black" w:cs="Arial"/>
          <w:b/>
          <w:bCs/>
        </w:rPr>
      </w:pPr>
    </w:p>
    <w:p w14:paraId="2CC0F02C" w14:textId="77777777" w:rsidR="00A63CE3" w:rsidRDefault="00A63CE3" w:rsidP="00311E91">
      <w:pPr>
        <w:rPr>
          <w:rFonts w:ascii="Avenir Black" w:hAnsi="Avenir Black" w:cs="Arial"/>
          <w:b/>
          <w:bCs/>
        </w:rPr>
      </w:pPr>
    </w:p>
    <w:p w14:paraId="7936073E" w14:textId="77777777" w:rsidR="00A63CE3" w:rsidRDefault="00A63CE3" w:rsidP="00311E91">
      <w:pPr>
        <w:rPr>
          <w:rFonts w:ascii="Avenir Black" w:hAnsi="Avenir Black" w:cs="Arial"/>
          <w:b/>
          <w:bCs/>
        </w:rPr>
      </w:pPr>
    </w:p>
    <w:p w14:paraId="087B01CB" w14:textId="77777777" w:rsidR="00A63CE3" w:rsidRDefault="00A63CE3" w:rsidP="00311E91">
      <w:pPr>
        <w:rPr>
          <w:rFonts w:ascii="Avenir Black" w:hAnsi="Avenir Black" w:cs="Arial"/>
          <w:b/>
          <w:bCs/>
        </w:rPr>
      </w:pPr>
    </w:p>
    <w:p w14:paraId="1956B51D" w14:textId="77777777" w:rsidR="00A63CE3" w:rsidRDefault="00A63CE3" w:rsidP="00311E91">
      <w:pPr>
        <w:rPr>
          <w:rFonts w:ascii="Avenir Black" w:hAnsi="Avenir Black" w:cs="Arial"/>
          <w:b/>
          <w:bCs/>
        </w:rPr>
      </w:pPr>
    </w:p>
    <w:p w14:paraId="6BA4BECB" w14:textId="77777777" w:rsidR="00A63CE3" w:rsidRDefault="00A63CE3" w:rsidP="00311E91">
      <w:pPr>
        <w:rPr>
          <w:rFonts w:ascii="Avenir Black" w:hAnsi="Avenir Black" w:cs="Arial"/>
          <w:b/>
          <w:bCs/>
        </w:rPr>
      </w:pPr>
    </w:p>
    <w:p w14:paraId="77A33DAA" w14:textId="77777777" w:rsidR="00E833E1" w:rsidRDefault="00E833E1" w:rsidP="00311E91">
      <w:pPr>
        <w:rPr>
          <w:rFonts w:ascii="Avenir Black" w:hAnsi="Avenir Black" w:cs="Arial"/>
          <w:b/>
          <w:bCs/>
        </w:rPr>
      </w:pPr>
    </w:p>
    <w:p w14:paraId="5198131C" w14:textId="77777777" w:rsidR="00A63CE3" w:rsidRDefault="00A63CE3" w:rsidP="00311E91">
      <w:pPr>
        <w:rPr>
          <w:rFonts w:ascii="Avenir Black" w:hAnsi="Avenir Black" w:cs="Arial"/>
          <w:b/>
          <w:bCs/>
        </w:rPr>
      </w:pPr>
    </w:p>
    <w:p w14:paraId="7E9C476B" w14:textId="77777777" w:rsidR="00A63CE3" w:rsidRDefault="00A63CE3" w:rsidP="00311E91">
      <w:pPr>
        <w:rPr>
          <w:rFonts w:ascii="Avenir Black" w:hAnsi="Avenir Black" w:cs="Arial"/>
          <w:b/>
          <w:bCs/>
        </w:rPr>
      </w:pPr>
    </w:p>
    <w:p w14:paraId="7B3FB35C" w14:textId="7C1383E0" w:rsidR="00402B0C" w:rsidRPr="00044310" w:rsidRDefault="00402B0C" w:rsidP="00044310">
      <w:pPr>
        <w:ind w:left="2070" w:hanging="2070"/>
        <w:rPr>
          <w:rFonts w:ascii="Avenir Light" w:hAnsi="Avenir Light" w:cs="Arial"/>
          <w:sz w:val="22"/>
          <w:szCs w:val="22"/>
        </w:rPr>
      </w:pPr>
      <w:r w:rsidRPr="001C01D3">
        <w:rPr>
          <w:rFonts w:ascii="Avenir Black" w:hAnsi="Avenir Black" w:cs="Arial"/>
          <w:b/>
          <w:bCs/>
        </w:rPr>
        <w:lastRenderedPageBreak/>
        <w:t xml:space="preserve">LIFE </w:t>
      </w:r>
      <w:r w:rsidR="00D14783" w:rsidRPr="001C01D3">
        <w:rPr>
          <w:rFonts w:ascii="Avenir Black" w:hAnsi="Avenir Black" w:cs="Arial"/>
          <w:b/>
          <w:bCs/>
        </w:rPr>
        <w:t>Application</w:t>
      </w:r>
      <w:r w:rsidR="001E6618" w:rsidRPr="001C01D3">
        <w:rPr>
          <w:rFonts w:ascii="Avenir Black" w:hAnsi="Avenir Black" w:cs="Arial"/>
          <w:b/>
          <w:bCs/>
        </w:rPr>
        <w:t>:</w:t>
      </w:r>
      <w:r w:rsidR="001C01D3">
        <w:rPr>
          <w:rFonts w:ascii="Avenir Light" w:hAnsi="Avenir Light" w:cs="Arial"/>
        </w:rPr>
        <w:t xml:space="preserve"> </w:t>
      </w:r>
      <w:r w:rsidR="001E6618" w:rsidRPr="001C01D3">
        <w:rPr>
          <w:rFonts w:ascii="Avenir Heavy" w:hAnsi="Avenir Heavy" w:cs="Arial"/>
          <w:b/>
          <w:bCs/>
        </w:rPr>
        <w:t xml:space="preserve">Questions </w:t>
      </w:r>
      <w:r w:rsidR="00414123" w:rsidRPr="001C01D3">
        <w:rPr>
          <w:rFonts w:ascii="Avenir Heavy" w:hAnsi="Avenir Heavy" w:cs="Arial"/>
          <w:b/>
          <w:bCs/>
        </w:rPr>
        <w:t xml:space="preserve">for </w:t>
      </w:r>
      <w:r w:rsidR="001E6618" w:rsidRPr="001C01D3">
        <w:rPr>
          <w:rFonts w:ascii="Avenir Heavy" w:hAnsi="Avenir Heavy" w:cs="Arial"/>
          <w:b/>
          <w:bCs/>
        </w:rPr>
        <w:t xml:space="preserve">our journey of joy in </w:t>
      </w:r>
      <w:r w:rsidR="00414123" w:rsidRPr="001C01D3">
        <w:rPr>
          <w:rFonts w:ascii="Avenir Heavy" w:hAnsi="Avenir Heavy" w:cs="Arial"/>
          <w:b/>
          <w:bCs/>
        </w:rPr>
        <w:t>living out the LIFE we have in Christ</w:t>
      </w:r>
      <w:r w:rsidR="004A69B4">
        <w:rPr>
          <w:rFonts w:ascii="Avenir Light" w:hAnsi="Avenir Light" w:cs="Arial"/>
        </w:rPr>
        <w:t xml:space="preserve"> </w:t>
      </w:r>
      <w:r w:rsidR="00414123" w:rsidRPr="00044310">
        <w:rPr>
          <w:rFonts w:ascii="Avenir Light" w:hAnsi="Avenir Light" w:cs="Arial"/>
          <w:sz w:val="22"/>
          <w:szCs w:val="22"/>
        </w:rPr>
        <w:t>(</w:t>
      </w:r>
      <w:r w:rsidR="00414123" w:rsidRPr="00044310">
        <w:rPr>
          <w:rFonts w:ascii="Avenir Light" w:hAnsi="Avenir Light" w:cs="Arial"/>
          <w:b/>
          <w:bCs/>
          <w:sz w:val="22"/>
          <w:szCs w:val="22"/>
        </w:rPr>
        <w:t>L</w:t>
      </w:r>
      <w:r w:rsidR="00414123" w:rsidRPr="00044310">
        <w:rPr>
          <w:rFonts w:ascii="Avenir Light" w:hAnsi="Avenir Light" w:cs="Arial"/>
          <w:sz w:val="22"/>
          <w:szCs w:val="22"/>
        </w:rPr>
        <w:t xml:space="preserve">oving God, </w:t>
      </w:r>
      <w:proofErr w:type="gramStart"/>
      <w:r w:rsidR="00414123" w:rsidRPr="00044310">
        <w:rPr>
          <w:rFonts w:ascii="Avenir Light" w:hAnsi="Avenir Light" w:cs="Arial"/>
          <w:b/>
          <w:bCs/>
          <w:sz w:val="22"/>
          <w:szCs w:val="22"/>
        </w:rPr>
        <w:t>I</w:t>
      </w:r>
      <w:r w:rsidR="00414123" w:rsidRPr="00044310">
        <w:rPr>
          <w:rFonts w:ascii="Avenir Light" w:hAnsi="Avenir Light" w:cs="Arial"/>
          <w:sz w:val="22"/>
          <w:szCs w:val="22"/>
        </w:rPr>
        <w:t>nvesting</w:t>
      </w:r>
      <w:proofErr w:type="gramEnd"/>
      <w:r w:rsidR="00414123" w:rsidRPr="00044310">
        <w:rPr>
          <w:rFonts w:ascii="Avenir Light" w:hAnsi="Avenir Light" w:cs="Arial"/>
          <w:sz w:val="22"/>
          <w:szCs w:val="22"/>
        </w:rPr>
        <w:t xml:space="preserve"> in others, </w:t>
      </w:r>
      <w:r w:rsidR="00414123" w:rsidRPr="00044310">
        <w:rPr>
          <w:rFonts w:ascii="Avenir Light" w:hAnsi="Avenir Light" w:cs="Arial"/>
          <w:b/>
          <w:bCs/>
          <w:sz w:val="22"/>
          <w:szCs w:val="22"/>
        </w:rPr>
        <w:t>F</w:t>
      </w:r>
      <w:r w:rsidR="00414123" w:rsidRPr="00044310">
        <w:rPr>
          <w:rFonts w:ascii="Avenir Light" w:hAnsi="Avenir Light" w:cs="Arial"/>
          <w:sz w:val="22"/>
          <w:szCs w:val="22"/>
        </w:rPr>
        <w:t xml:space="preserve">ollowing His word, and </w:t>
      </w:r>
      <w:proofErr w:type="gramStart"/>
      <w:r w:rsidR="00414123" w:rsidRPr="00044310">
        <w:rPr>
          <w:rFonts w:ascii="Avenir Light" w:hAnsi="Avenir Light" w:cs="Arial"/>
          <w:b/>
          <w:bCs/>
          <w:sz w:val="22"/>
          <w:szCs w:val="22"/>
        </w:rPr>
        <w:t>E</w:t>
      </w:r>
      <w:r w:rsidR="00414123" w:rsidRPr="00044310">
        <w:rPr>
          <w:rFonts w:ascii="Avenir Light" w:hAnsi="Avenir Light" w:cs="Arial"/>
          <w:sz w:val="22"/>
          <w:szCs w:val="22"/>
        </w:rPr>
        <w:t>ngaging</w:t>
      </w:r>
      <w:proofErr w:type="gramEnd"/>
      <w:r w:rsidR="00414123" w:rsidRPr="00044310">
        <w:rPr>
          <w:rFonts w:ascii="Avenir Light" w:hAnsi="Avenir Light" w:cs="Arial"/>
          <w:sz w:val="22"/>
          <w:szCs w:val="22"/>
        </w:rPr>
        <w:t xml:space="preserve"> our world):</w:t>
      </w:r>
    </w:p>
    <w:p w14:paraId="2D16260C" w14:textId="77777777" w:rsidR="00414123" w:rsidRPr="00311E91" w:rsidRDefault="00414123" w:rsidP="00311E91">
      <w:pPr>
        <w:rPr>
          <w:rFonts w:ascii="Avenir Light" w:hAnsi="Avenir Light" w:cs="Arial"/>
        </w:rPr>
      </w:pPr>
    </w:p>
    <w:p w14:paraId="74D16EEE" w14:textId="5DCA9FC2" w:rsidR="00A21AD2" w:rsidRPr="001C01D3" w:rsidRDefault="00A21AD2" w:rsidP="001C01D3">
      <w:pPr>
        <w:pStyle w:val="ListParagraph"/>
        <w:numPr>
          <w:ilvl w:val="0"/>
          <w:numId w:val="4"/>
        </w:numPr>
        <w:rPr>
          <w:rFonts w:ascii="Avenir Light" w:hAnsi="Avenir Light"/>
        </w:rPr>
      </w:pPr>
      <w:r w:rsidRPr="001C01D3">
        <w:rPr>
          <w:rFonts w:ascii="Avenir Light" w:hAnsi="Avenir Light"/>
        </w:rPr>
        <w:t xml:space="preserve">Who </w:t>
      </w:r>
      <w:r w:rsidR="00DD76F3">
        <w:rPr>
          <w:rFonts w:ascii="Avenir Light" w:hAnsi="Avenir Light"/>
        </w:rPr>
        <w:t>has</w:t>
      </w:r>
      <w:r w:rsidRPr="001C01D3">
        <w:rPr>
          <w:rFonts w:ascii="Avenir Light" w:hAnsi="Avenir Light"/>
        </w:rPr>
        <w:t xml:space="preserve"> God </w:t>
      </w:r>
      <w:r w:rsidR="00DD76F3">
        <w:rPr>
          <w:rFonts w:ascii="Avenir Light" w:hAnsi="Avenir Light"/>
        </w:rPr>
        <w:t xml:space="preserve">placed in your life </w:t>
      </w:r>
      <w:r w:rsidRPr="001C01D3">
        <w:rPr>
          <w:rFonts w:ascii="Avenir Light" w:hAnsi="Avenir Light"/>
        </w:rPr>
        <w:t xml:space="preserve">to strengthen your </w:t>
      </w:r>
      <w:r w:rsidR="00C27B63" w:rsidRPr="001C01D3">
        <w:rPr>
          <w:rFonts w:ascii="Avenir Light" w:hAnsi="Avenir Light"/>
        </w:rPr>
        <w:t>relationship with Christ</w:t>
      </w:r>
      <w:r w:rsidRPr="001C01D3">
        <w:rPr>
          <w:rFonts w:ascii="Avenir Light" w:hAnsi="Avenir Light"/>
        </w:rPr>
        <w:t>, and how might you express gratitude to God for them and encourage them this week?</w:t>
      </w:r>
    </w:p>
    <w:p w14:paraId="53D2CA66" w14:textId="77777777" w:rsidR="001C01D3" w:rsidRDefault="001C01D3" w:rsidP="00311E91">
      <w:pPr>
        <w:rPr>
          <w:rFonts w:ascii="Avenir Light" w:hAnsi="Avenir Light"/>
        </w:rPr>
      </w:pPr>
    </w:p>
    <w:p w14:paraId="7069FADB" w14:textId="77777777" w:rsidR="004A69B4" w:rsidRDefault="004A69B4" w:rsidP="00311E91">
      <w:pPr>
        <w:rPr>
          <w:rFonts w:ascii="Avenir Light" w:hAnsi="Avenir Light"/>
        </w:rPr>
      </w:pPr>
    </w:p>
    <w:p w14:paraId="110A972D" w14:textId="0E48F415" w:rsidR="00311E91" w:rsidRPr="001C01D3" w:rsidRDefault="00311E91" w:rsidP="001C01D3">
      <w:pPr>
        <w:pStyle w:val="ListParagraph"/>
        <w:numPr>
          <w:ilvl w:val="0"/>
          <w:numId w:val="4"/>
        </w:numPr>
        <w:rPr>
          <w:rFonts w:ascii="Avenir Light" w:hAnsi="Avenir Light"/>
        </w:rPr>
      </w:pPr>
      <w:r w:rsidRPr="001C01D3">
        <w:rPr>
          <w:rFonts w:ascii="Avenir Light" w:hAnsi="Avenir Light"/>
        </w:rPr>
        <w:t xml:space="preserve">How are </w:t>
      </w:r>
      <w:r w:rsidR="004A69B4">
        <w:rPr>
          <w:rFonts w:ascii="Avenir Light" w:hAnsi="Avenir Light"/>
        </w:rPr>
        <w:t xml:space="preserve">you </w:t>
      </w:r>
      <w:r w:rsidRPr="001C01D3">
        <w:rPr>
          <w:rFonts w:ascii="Avenir Light" w:hAnsi="Avenir Light"/>
        </w:rPr>
        <w:t>growing in your fellowship in the gospel, both in your personal relationship with Jesus Christ and with fellow believers</w:t>
      </w:r>
      <w:r w:rsidR="007E5C51">
        <w:rPr>
          <w:rFonts w:ascii="Avenir Light" w:hAnsi="Avenir Light"/>
        </w:rPr>
        <w:t>,</w:t>
      </w:r>
      <w:r w:rsidR="004A69B4">
        <w:rPr>
          <w:rFonts w:ascii="Avenir Light" w:hAnsi="Avenir Light"/>
        </w:rPr>
        <w:t xml:space="preserve"> as emphasized in Philippians 1:5</w:t>
      </w:r>
      <w:r w:rsidRPr="001C01D3">
        <w:rPr>
          <w:rFonts w:ascii="Avenir Light" w:hAnsi="Avenir Light"/>
        </w:rPr>
        <w:t>?</w:t>
      </w:r>
    </w:p>
    <w:p w14:paraId="49B0F8DC" w14:textId="77777777" w:rsidR="001C01D3" w:rsidRDefault="001C01D3" w:rsidP="00311E91">
      <w:pPr>
        <w:rPr>
          <w:rFonts w:ascii="Avenir Light" w:hAnsi="Avenir Light"/>
        </w:rPr>
      </w:pPr>
    </w:p>
    <w:p w14:paraId="4A3E13D2" w14:textId="77777777" w:rsidR="004A69B4" w:rsidRDefault="004A69B4" w:rsidP="00311E91">
      <w:pPr>
        <w:rPr>
          <w:rFonts w:ascii="Avenir Light" w:hAnsi="Avenir Light"/>
        </w:rPr>
      </w:pPr>
    </w:p>
    <w:p w14:paraId="1F0E5BFD" w14:textId="1D3DC30C" w:rsidR="00A21AD2" w:rsidRPr="001C01D3" w:rsidRDefault="00A21AD2" w:rsidP="001C01D3">
      <w:pPr>
        <w:pStyle w:val="ListParagraph"/>
        <w:numPr>
          <w:ilvl w:val="0"/>
          <w:numId w:val="4"/>
        </w:numPr>
        <w:rPr>
          <w:rFonts w:ascii="Avenir Light" w:hAnsi="Avenir Light"/>
        </w:rPr>
      </w:pPr>
      <w:r w:rsidRPr="001C01D3">
        <w:rPr>
          <w:rFonts w:ascii="Avenir Light" w:hAnsi="Avenir Light"/>
        </w:rPr>
        <w:t xml:space="preserve">In what areas of your life do you need to renew your trust in </w:t>
      </w:r>
      <w:r w:rsidR="00327DB6" w:rsidRPr="001C01D3">
        <w:rPr>
          <w:rFonts w:ascii="Avenir Light" w:hAnsi="Avenir Light"/>
        </w:rPr>
        <w:t>God’s</w:t>
      </w:r>
      <w:r w:rsidRPr="001C01D3">
        <w:rPr>
          <w:rFonts w:ascii="Avenir Light" w:hAnsi="Avenir Light"/>
        </w:rPr>
        <w:t xml:space="preserve"> ongoing work</w:t>
      </w:r>
      <w:r w:rsidR="00D50137">
        <w:rPr>
          <w:rFonts w:ascii="Avenir Light" w:hAnsi="Avenir Light"/>
        </w:rPr>
        <w:t>,</w:t>
      </w:r>
      <w:r w:rsidR="00327DB6" w:rsidRPr="001C01D3">
        <w:rPr>
          <w:rFonts w:ascii="Avenir Light" w:hAnsi="Avenir Light"/>
        </w:rPr>
        <w:t xml:space="preserve"> and how does Philippians 1:6 give you confidence in Him and a joy in Christ</w:t>
      </w:r>
      <w:r w:rsidRPr="001C01D3">
        <w:rPr>
          <w:rFonts w:ascii="Avenir Light" w:hAnsi="Avenir Light"/>
        </w:rPr>
        <w:t>?</w:t>
      </w:r>
    </w:p>
    <w:p w14:paraId="53416B1D" w14:textId="77777777" w:rsidR="001C01D3" w:rsidRDefault="001C01D3" w:rsidP="00311E91">
      <w:pPr>
        <w:rPr>
          <w:rFonts w:ascii="Avenir Light" w:hAnsi="Avenir Light" w:cs="Arial"/>
        </w:rPr>
      </w:pPr>
    </w:p>
    <w:p w14:paraId="58D0E788" w14:textId="77777777" w:rsidR="004A69B4" w:rsidRDefault="004A69B4" w:rsidP="00311E91">
      <w:pPr>
        <w:rPr>
          <w:rFonts w:ascii="Avenir Light" w:hAnsi="Avenir Light" w:cs="Arial"/>
        </w:rPr>
      </w:pPr>
    </w:p>
    <w:p w14:paraId="3F0E7D73" w14:textId="77777777" w:rsidR="00D50137" w:rsidRDefault="00311E91" w:rsidP="00D50137">
      <w:pPr>
        <w:pStyle w:val="ListParagraph"/>
        <w:numPr>
          <w:ilvl w:val="0"/>
          <w:numId w:val="4"/>
        </w:numPr>
        <w:rPr>
          <w:rFonts w:ascii="Avenir Light" w:hAnsi="Avenir Light" w:cs="Arial"/>
        </w:rPr>
      </w:pPr>
      <w:r w:rsidRPr="001C01D3">
        <w:rPr>
          <w:rFonts w:ascii="Avenir Light" w:hAnsi="Avenir Light" w:cs="Arial"/>
        </w:rPr>
        <w:t>Why is it important that believers grow in their ability to love others</w:t>
      </w:r>
      <w:r w:rsidR="00D50137">
        <w:rPr>
          <w:rFonts w:ascii="Avenir Light" w:hAnsi="Avenir Light" w:cs="Arial"/>
        </w:rPr>
        <w:t>,</w:t>
      </w:r>
      <w:r w:rsidRPr="001C01D3">
        <w:rPr>
          <w:rFonts w:ascii="Avenir Light" w:hAnsi="Avenir Light" w:cs="Arial"/>
        </w:rPr>
        <w:t xml:space="preserve"> as we see in Philippians 1:7-8?  In what ways are you learning how to love like this?</w:t>
      </w:r>
    </w:p>
    <w:p w14:paraId="65DEADCA" w14:textId="77777777" w:rsidR="00D50137" w:rsidRDefault="00D50137" w:rsidP="00D50137">
      <w:pPr>
        <w:pStyle w:val="ListParagraph"/>
        <w:rPr>
          <w:rFonts w:ascii="Avenir Light" w:hAnsi="Avenir Light" w:cs="Arial"/>
        </w:rPr>
      </w:pPr>
    </w:p>
    <w:p w14:paraId="24DCA2F6" w14:textId="77777777" w:rsidR="00E833E1" w:rsidRDefault="00E833E1" w:rsidP="00D50137">
      <w:pPr>
        <w:pStyle w:val="ListParagraph"/>
        <w:rPr>
          <w:rFonts w:ascii="Avenir Light" w:hAnsi="Avenir Light" w:cs="Arial"/>
        </w:rPr>
      </w:pPr>
    </w:p>
    <w:p w14:paraId="33B9756D" w14:textId="29EF8C1B" w:rsidR="001C01D3" w:rsidRPr="00D50137" w:rsidRDefault="00D50137" w:rsidP="00D50137">
      <w:pPr>
        <w:pStyle w:val="ListParagraph"/>
        <w:numPr>
          <w:ilvl w:val="0"/>
          <w:numId w:val="4"/>
        </w:numPr>
        <w:rPr>
          <w:rFonts w:ascii="Avenir Light" w:hAnsi="Avenir Light" w:cs="Arial"/>
        </w:rPr>
      </w:pPr>
      <w:r w:rsidRPr="00D50137">
        <w:rPr>
          <w:rFonts w:ascii="Avenir Light" w:hAnsi="Avenir Light"/>
        </w:rPr>
        <w:t>Can you share a few ways you are growing in knowledge and discernment, and how this is expressed in your decisions, relationships, and priorities (see vv. 9-11)?</w:t>
      </w:r>
    </w:p>
    <w:p w14:paraId="4DB20650" w14:textId="77777777" w:rsidR="004A69B4" w:rsidRDefault="004A69B4" w:rsidP="00311E91">
      <w:pPr>
        <w:rPr>
          <w:rFonts w:ascii="Avenir Light" w:hAnsi="Avenir Light"/>
        </w:rPr>
      </w:pPr>
    </w:p>
    <w:p w14:paraId="0FCA53F0" w14:textId="77777777" w:rsidR="00E833E1" w:rsidRDefault="00E833E1" w:rsidP="00311E91">
      <w:pPr>
        <w:rPr>
          <w:rFonts w:ascii="Avenir Light" w:hAnsi="Avenir Light"/>
        </w:rPr>
      </w:pPr>
    </w:p>
    <w:p w14:paraId="30D02E4A" w14:textId="00B5A852" w:rsidR="00A21AD2" w:rsidRPr="001C01D3" w:rsidRDefault="00311E91" w:rsidP="001C01D3">
      <w:pPr>
        <w:pStyle w:val="ListParagraph"/>
        <w:numPr>
          <w:ilvl w:val="0"/>
          <w:numId w:val="4"/>
        </w:numPr>
        <w:rPr>
          <w:rFonts w:ascii="Avenir Light" w:hAnsi="Avenir Light"/>
        </w:rPr>
      </w:pPr>
      <w:r w:rsidRPr="001C01D3">
        <w:rPr>
          <w:rFonts w:ascii="Avenir Light" w:hAnsi="Avenir Light"/>
        </w:rPr>
        <w:t>How do you see God</w:t>
      </w:r>
      <w:r w:rsidR="00A21AD2" w:rsidRPr="001C01D3">
        <w:rPr>
          <w:rFonts w:ascii="Avenir Light" w:hAnsi="Avenir Light"/>
        </w:rPr>
        <w:t xml:space="preserve"> producing </w:t>
      </w:r>
      <w:r w:rsidR="004A69B4">
        <w:rPr>
          <w:rFonts w:ascii="Avenir Light" w:hAnsi="Avenir Light"/>
        </w:rPr>
        <w:t>the</w:t>
      </w:r>
      <w:r w:rsidR="00A21AD2" w:rsidRPr="001C01D3">
        <w:rPr>
          <w:rFonts w:ascii="Avenir Light" w:hAnsi="Avenir Light"/>
        </w:rPr>
        <w:t xml:space="preserve"> “fruit of righteousness”</w:t>
      </w:r>
      <w:r w:rsidRPr="001C01D3">
        <w:rPr>
          <w:rFonts w:ascii="Avenir Light" w:hAnsi="Avenir Light"/>
        </w:rPr>
        <w:t xml:space="preserve"> such as </w:t>
      </w:r>
      <w:r w:rsidR="00A21AD2" w:rsidRPr="001C01D3">
        <w:rPr>
          <w:rFonts w:ascii="Avenir Light" w:hAnsi="Avenir Light"/>
        </w:rPr>
        <w:t xml:space="preserve">Spirit-led attitudes, God-honoring actions, and </w:t>
      </w:r>
      <w:r w:rsidRPr="001C01D3">
        <w:rPr>
          <w:rFonts w:ascii="Avenir Light" w:hAnsi="Avenir Light"/>
        </w:rPr>
        <w:t>Christ</w:t>
      </w:r>
      <w:r w:rsidR="00A21AD2" w:rsidRPr="001C01D3">
        <w:rPr>
          <w:rFonts w:ascii="Avenir Light" w:hAnsi="Avenir Light"/>
        </w:rPr>
        <w:t>-centered relationships</w:t>
      </w:r>
      <w:r w:rsidR="004A69B4">
        <w:rPr>
          <w:rFonts w:ascii="Avenir Light" w:hAnsi="Avenir Light"/>
        </w:rPr>
        <w:t xml:space="preserve"> (see vv. 9-11)</w:t>
      </w:r>
      <w:r w:rsidR="00A21AD2" w:rsidRPr="001C01D3">
        <w:rPr>
          <w:rFonts w:ascii="Avenir Light" w:hAnsi="Avenir Light"/>
        </w:rPr>
        <w:t>?</w:t>
      </w:r>
    </w:p>
    <w:p w14:paraId="776A4732" w14:textId="77777777" w:rsidR="002B013C" w:rsidRPr="00311E91" w:rsidRDefault="002B013C" w:rsidP="00311E91">
      <w:pPr>
        <w:rPr>
          <w:rFonts w:ascii="Avenir Light" w:hAnsi="Avenir Light" w:cs="Arial"/>
        </w:rPr>
      </w:pPr>
    </w:p>
    <w:sectPr w:rsidR="002B013C" w:rsidRPr="00311E91" w:rsidSect="004A69B4">
      <w:headerReference w:type="even" r:id="rId8"/>
      <w:headerReference w:type="default" r:id="rId9"/>
      <w:headerReference w:type="first" r:id="rId10"/>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6EF81" w14:textId="77777777" w:rsidR="008A4930" w:rsidRDefault="008A4930" w:rsidP="001C01D3">
      <w:r>
        <w:separator/>
      </w:r>
    </w:p>
  </w:endnote>
  <w:endnote w:type="continuationSeparator" w:id="0">
    <w:p w14:paraId="6BF2CEDC" w14:textId="77777777" w:rsidR="008A4930" w:rsidRDefault="008A4930" w:rsidP="001C0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venir Light">
    <w:panose1 w:val="020B0402020203020204"/>
    <w:charset w:val="4D"/>
    <w:family w:val="swiss"/>
    <w:pitch w:val="variable"/>
    <w:sig w:usb0="800000AF" w:usb1="5000204A" w:usb2="00000000" w:usb3="00000000" w:csb0="0000009B" w:csb1="00000000"/>
  </w:font>
  <w:font w:name="Avenir Black">
    <w:panose1 w:val="020B0803020203020204"/>
    <w:charset w:val="4D"/>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venir Heavy">
    <w:panose1 w:val="020B0703020203020204"/>
    <w:charset w:val="4D"/>
    <w:family w:val="swiss"/>
    <w:pitch w:val="variable"/>
    <w:sig w:usb0="800000A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95B20" w14:textId="77777777" w:rsidR="008A4930" w:rsidRDefault="008A4930" w:rsidP="001C01D3">
      <w:r>
        <w:separator/>
      </w:r>
    </w:p>
  </w:footnote>
  <w:footnote w:type="continuationSeparator" w:id="0">
    <w:p w14:paraId="5173EA20" w14:textId="77777777" w:rsidR="008A4930" w:rsidRDefault="008A4930" w:rsidP="001C0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5543825"/>
      <w:docPartObj>
        <w:docPartGallery w:val="Page Numbers (Top of Page)"/>
        <w:docPartUnique/>
      </w:docPartObj>
    </w:sdtPr>
    <w:sdtContent>
      <w:p w14:paraId="469AC7DF" w14:textId="77777777" w:rsidR="007F21E2" w:rsidRDefault="00000000" w:rsidP="001C01D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F298C5" w14:textId="77777777" w:rsidR="007F21E2" w:rsidRDefault="007F21E2" w:rsidP="00C66D6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59627615"/>
      <w:docPartObj>
        <w:docPartGallery w:val="Page Numbers (Top of Page)"/>
        <w:docPartUnique/>
      </w:docPartObj>
    </w:sdtPr>
    <w:sdtContent>
      <w:p w14:paraId="0ADCAA08" w14:textId="77777777" w:rsidR="007F21E2" w:rsidRDefault="00000000" w:rsidP="001C01D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p>
    </w:sdtContent>
  </w:sdt>
  <w:p w14:paraId="4E73A2FD" w14:textId="77777777" w:rsidR="007F21E2" w:rsidRDefault="007F21E2" w:rsidP="00C66D67">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C7C5A" w14:textId="77777777" w:rsidR="00E2196C" w:rsidRDefault="00E2196C" w:rsidP="00E2196C">
    <w:pPr>
      <w:jc w:val="right"/>
    </w:pPr>
    <w:r>
      <w:rPr>
        <w:noProof/>
      </w:rPr>
      <w:drawing>
        <wp:anchor distT="0" distB="0" distL="114300" distR="114300" simplePos="0" relativeHeight="251659264" behindDoc="0" locked="0" layoutInCell="1" allowOverlap="1" wp14:anchorId="3EBB4863" wp14:editId="4DE6AAD3">
          <wp:simplePos x="0" y="0"/>
          <wp:positionH relativeFrom="column">
            <wp:posOffset>4781746</wp:posOffset>
          </wp:positionH>
          <wp:positionV relativeFrom="paragraph">
            <wp:posOffset>-70701</wp:posOffset>
          </wp:positionV>
          <wp:extent cx="2017336" cy="488315"/>
          <wp:effectExtent l="0" t="0" r="2540" b="0"/>
          <wp:wrapNone/>
          <wp:docPr id="2" name="Picture 624655297" descr="A black rectangular sign with white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24655297" descr="A black rectangular sign with white text&#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4975" cy="55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0EDE4A" w14:textId="4427BA60" w:rsidR="001C01D3" w:rsidRDefault="001C01D3" w:rsidP="001C01D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87422"/>
    <w:multiLevelType w:val="hybridMultilevel"/>
    <w:tmpl w:val="3A346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0B0930"/>
    <w:multiLevelType w:val="hybridMultilevel"/>
    <w:tmpl w:val="D0A4C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271D6"/>
    <w:multiLevelType w:val="hybridMultilevel"/>
    <w:tmpl w:val="2D7E8BC0"/>
    <w:lvl w:ilvl="0" w:tplc="F19233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0D0E82"/>
    <w:multiLevelType w:val="hybridMultilevel"/>
    <w:tmpl w:val="5B2AAD7A"/>
    <w:lvl w:ilvl="0" w:tplc="2D4C0FD2">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4305ADB"/>
    <w:multiLevelType w:val="hybridMultilevel"/>
    <w:tmpl w:val="9ADA35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A946FBC"/>
    <w:multiLevelType w:val="hybridMultilevel"/>
    <w:tmpl w:val="9ADA3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2D520B"/>
    <w:multiLevelType w:val="multilevel"/>
    <w:tmpl w:val="65C49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4377018">
    <w:abstractNumId w:val="1"/>
  </w:num>
  <w:num w:numId="2" w16cid:durableId="1047610744">
    <w:abstractNumId w:val="6"/>
  </w:num>
  <w:num w:numId="3" w16cid:durableId="985431103">
    <w:abstractNumId w:val="3"/>
  </w:num>
  <w:num w:numId="4" w16cid:durableId="120464305">
    <w:abstractNumId w:val="0"/>
  </w:num>
  <w:num w:numId="5" w16cid:durableId="1495534395">
    <w:abstractNumId w:val="2"/>
  </w:num>
  <w:num w:numId="6" w16cid:durableId="80375760">
    <w:abstractNumId w:val="5"/>
  </w:num>
  <w:num w:numId="7" w16cid:durableId="11947306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80C"/>
    <w:rsid w:val="00007F38"/>
    <w:rsid w:val="00044310"/>
    <w:rsid w:val="00082317"/>
    <w:rsid w:val="000E63FD"/>
    <w:rsid w:val="001A5509"/>
    <w:rsid w:val="001C01D3"/>
    <w:rsid w:val="001E6618"/>
    <w:rsid w:val="002454EC"/>
    <w:rsid w:val="002B013C"/>
    <w:rsid w:val="002F53D8"/>
    <w:rsid w:val="00311E91"/>
    <w:rsid w:val="0031530E"/>
    <w:rsid w:val="00327DB6"/>
    <w:rsid w:val="00340EF2"/>
    <w:rsid w:val="00402B0C"/>
    <w:rsid w:val="00414123"/>
    <w:rsid w:val="004974E3"/>
    <w:rsid w:val="004A69B4"/>
    <w:rsid w:val="00587835"/>
    <w:rsid w:val="005B0B25"/>
    <w:rsid w:val="005E7B4D"/>
    <w:rsid w:val="00632AE5"/>
    <w:rsid w:val="00634F7C"/>
    <w:rsid w:val="006675B6"/>
    <w:rsid w:val="00746BE9"/>
    <w:rsid w:val="007E5C51"/>
    <w:rsid w:val="007F21E2"/>
    <w:rsid w:val="008A4930"/>
    <w:rsid w:val="008B064D"/>
    <w:rsid w:val="009D4077"/>
    <w:rsid w:val="00A0322C"/>
    <w:rsid w:val="00A21AD2"/>
    <w:rsid w:val="00A47923"/>
    <w:rsid w:val="00A63CE3"/>
    <w:rsid w:val="00AC280C"/>
    <w:rsid w:val="00AE587B"/>
    <w:rsid w:val="00C27B63"/>
    <w:rsid w:val="00C6174A"/>
    <w:rsid w:val="00C90B64"/>
    <w:rsid w:val="00CB3394"/>
    <w:rsid w:val="00D14783"/>
    <w:rsid w:val="00D50137"/>
    <w:rsid w:val="00DD76F3"/>
    <w:rsid w:val="00E074B1"/>
    <w:rsid w:val="00E2196C"/>
    <w:rsid w:val="00E833E1"/>
    <w:rsid w:val="00ED6A29"/>
    <w:rsid w:val="00F40C33"/>
    <w:rsid w:val="00FB0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2C3AC"/>
  <w15:chartTrackingRefBased/>
  <w15:docId w15:val="{5EB2599F-7137-AB4F-9670-A7B054F24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AD2"/>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AC28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28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28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28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28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280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280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280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280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8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28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28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28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28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28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28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28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280C"/>
    <w:rPr>
      <w:rFonts w:eastAsiaTheme="majorEastAsia" w:cstheme="majorBidi"/>
      <w:color w:val="272727" w:themeColor="text1" w:themeTint="D8"/>
    </w:rPr>
  </w:style>
  <w:style w:type="paragraph" w:styleId="Title">
    <w:name w:val="Title"/>
    <w:basedOn w:val="Normal"/>
    <w:next w:val="Normal"/>
    <w:link w:val="TitleChar"/>
    <w:uiPriority w:val="10"/>
    <w:qFormat/>
    <w:rsid w:val="00AC280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28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280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28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280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C280C"/>
    <w:rPr>
      <w:i/>
      <w:iCs/>
      <w:color w:val="404040" w:themeColor="text1" w:themeTint="BF"/>
    </w:rPr>
  </w:style>
  <w:style w:type="paragraph" w:styleId="ListParagraph">
    <w:name w:val="List Paragraph"/>
    <w:basedOn w:val="Normal"/>
    <w:uiPriority w:val="34"/>
    <w:qFormat/>
    <w:rsid w:val="00AC280C"/>
    <w:pPr>
      <w:ind w:left="720"/>
      <w:contextualSpacing/>
    </w:pPr>
  </w:style>
  <w:style w:type="character" w:styleId="IntenseEmphasis">
    <w:name w:val="Intense Emphasis"/>
    <w:basedOn w:val="DefaultParagraphFont"/>
    <w:uiPriority w:val="21"/>
    <w:qFormat/>
    <w:rsid w:val="00AC280C"/>
    <w:rPr>
      <w:i/>
      <w:iCs/>
      <w:color w:val="0F4761" w:themeColor="accent1" w:themeShade="BF"/>
    </w:rPr>
  </w:style>
  <w:style w:type="paragraph" w:styleId="IntenseQuote">
    <w:name w:val="Intense Quote"/>
    <w:basedOn w:val="Normal"/>
    <w:next w:val="Normal"/>
    <w:link w:val="IntenseQuoteChar"/>
    <w:uiPriority w:val="30"/>
    <w:qFormat/>
    <w:rsid w:val="00AC28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280C"/>
    <w:rPr>
      <w:i/>
      <w:iCs/>
      <w:color w:val="0F4761" w:themeColor="accent1" w:themeShade="BF"/>
    </w:rPr>
  </w:style>
  <w:style w:type="character" w:styleId="IntenseReference">
    <w:name w:val="Intense Reference"/>
    <w:basedOn w:val="DefaultParagraphFont"/>
    <w:uiPriority w:val="32"/>
    <w:qFormat/>
    <w:rsid w:val="00AC280C"/>
    <w:rPr>
      <w:b/>
      <w:bCs/>
      <w:smallCaps/>
      <w:color w:val="0F4761" w:themeColor="accent1" w:themeShade="BF"/>
      <w:spacing w:val="5"/>
    </w:rPr>
  </w:style>
  <w:style w:type="character" w:styleId="Strong">
    <w:name w:val="Strong"/>
    <w:basedOn w:val="DefaultParagraphFont"/>
    <w:uiPriority w:val="22"/>
    <w:qFormat/>
    <w:rsid w:val="00AC280C"/>
    <w:rPr>
      <w:b/>
      <w:bCs/>
    </w:rPr>
  </w:style>
  <w:style w:type="paragraph" w:styleId="NormalWeb">
    <w:name w:val="Normal (Web)"/>
    <w:basedOn w:val="Normal"/>
    <w:uiPriority w:val="99"/>
    <w:unhideWhenUsed/>
    <w:rsid w:val="00AC280C"/>
    <w:pPr>
      <w:spacing w:before="100" w:beforeAutospacing="1" w:after="100" w:afterAutospacing="1"/>
    </w:pPr>
  </w:style>
  <w:style w:type="paragraph" w:styleId="Header">
    <w:name w:val="header"/>
    <w:basedOn w:val="Normal"/>
    <w:link w:val="HeaderChar"/>
    <w:uiPriority w:val="99"/>
    <w:unhideWhenUsed/>
    <w:rsid w:val="00AC280C"/>
    <w:pPr>
      <w:tabs>
        <w:tab w:val="center" w:pos="4680"/>
        <w:tab w:val="right" w:pos="9360"/>
      </w:tabs>
    </w:pPr>
  </w:style>
  <w:style w:type="character" w:customStyle="1" w:styleId="HeaderChar">
    <w:name w:val="Header Char"/>
    <w:basedOn w:val="DefaultParagraphFont"/>
    <w:link w:val="Header"/>
    <w:uiPriority w:val="99"/>
    <w:rsid w:val="00AC280C"/>
    <w:rPr>
      <w:rFonts w:ascii="Calibri" w:hAnsi="Calibri" w:cs="Calibri"/>
      <w:kern w:val="0"/>
    </w:rPr>
  </w:style>
  <w:style w:type="character" w:styleId="PageNumber">
    <w:name w:val="page number"/>
    <w:basedOn w:val="DefaultParagraphFont"/>
    <w:uiPriority w:val="99"/>
    <w:semiHidden/>
    <w:unhideWhenUsed/>
    <w:rsid w:val="00AC280C"/>
  </w:style>
  <w:style w:type="paragraph" w:customStyle="1" w:styleId="CurriculumText">
    <w:name w:val="Curriculum Text"/>
    <w:qFormat/>
    <w:rsid w:val="00AC280C"/>
    <w:pPr>
      <w:spacing w:after="120"/>
      <w:ind w:firstLine="360"/>
    </w:pPr>
    <w:rPr>
      <w:rFonts w:ascii="Avenir Light" w:eastAsia="Times New Roman" w:hAnsi="Avenir Light" w:cs="Times New Roman"/>
      <w:color w:val="000000"/>
      <w:kern w:val="28"/>
      <w:sz w:val="22"/>
      <w:szCs w:val="22"/>
      <w14:ligatures w14:val="none"/>
    </w:rPr>
  </w:style>
  <w:style w:type="character" w:styleId="Emphasis">
    <w:name w:val="Emphasis"/>
    <w:basedOn w:val="DefaultParagraphFont"/>
    <w:uiPriority w:val="20"/>
    <w:qFormat/>
    <w:rsid w:val="00A21AD2"/>
    <w:rPr>
      <w:i/>
      <w:iCs/>
    </w:rPr>
  </w:style>
  <w:style w:type="paragraph" w:styleId="Footer">
    <w:name w:val="footer"/>
    <w:basedOn w:val="Normal"/>
    <w:link w:val="FooterChar"/>
    <w:uiPriority w:val="99"/>
    <w:unhideWhenUsed/>
    <w:rsid w:val="001C01D3"/>
    <w:pPr>
      <w:tabs>
        <w:tab w:val="center" w:pos="4680"/>
        <w:tab w:val="right" w:pos="9360"/>
      </w:tabs>
    </w:pPr>
  </w:style>
  <w:style w:type="character" w:customStyle="1" w:styleId="FooterChar">
    <w:name w:val="Footer Char"/>
    <w:basedOn w:val="DefaultParagraphFont"/>
    <w:link w:val="Footer"/>
    <w:uiPriority w:val="99"/>
    <w:rsid w:val="001C01D3"/>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829829">
      <w:bodyDiv w:val="1"/>
      <w:marLeft w:val="0"/>
      <w:marRight w:val="0"/>
      <w:marTop w:val="0"/>
      <w:marBottom w:val="0"/>
      <w:divBdr>
        <w:top w:val="none" w:sz="0" w:space="0" w:color="auto"/>
        <w:left w:val="none" w:sz="0" w:space="0" w:color="auto"/>
        <w:bottom w:val="none" w:sz="0" w:space="0" w:color="auto"/>
        <w:right w:val="none" w:sz="0" w:space="0" w:color="auto"/>
      </w:divBdr>
      <w:divsChild>
        <w:div w:id="1267271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4898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145346">
          <w:blockQuote w:val="1"/>
          <w:marLeft w:val="720"/>
          <w:marRight w:val="720"/>
          <w:marTop w:val="100"/>
          <w:marBottom w:val="100"/>
          <w:divBdr>
            <w:top w:val="none" w:sz="0" w:space="0" w:color="auto"/>
            <w:left w:val="none" w:sz="0" w:space="0" w:color="auto"/>
            <w:bottom w:val="none" w:sz="0" w:space="0" w:color="auto"/>
            <w:right w:val="none" w:sz="0" w:space="0" w:color="auto"/>
          </w:divBdr>
        </w:div>
        <w:div w:id="815728475">
          <w:blockQuote w:val="1"/>
          <w:marLeft w:val="720"/>
          <w:marRight w:val="720"/>
          <w:marTop w:val="100"/>
          <w:marBottom w:val="100"/>
          <w:divBdr>
            <w:top w:val="none" w:sz="0" w:space="0" w:color="auto"/>
            <w:left w:val="none" w:sz="0" w:space="0" w:color="auto"/>
            <w:bottom w:val="none" w:sz="0" w:space="0" w:color="auto"/>
            <w:right w:val="none" w:sz="0" w:space="0" w:color="auto"/>
          </w:divBdr>
        </w:div>
        <w:div w:id="745149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1114783">
      <w:bodyDiv w:val="1"/>
      <w:marLeft w:val="0"/>
      <w:marRight w:val="0"/>
      <w:marTop w:val="0"/>
      <w:marBottom w:val="0"/>
      <w:divBdr>
        <w:top w:val="none" w:sz="0" w:space="0" w:color="auto"/>
        <w:left w:val="none" w:sz="0" w:space="0" w:color="auto"/>
        <w:bottom w:val="none" w:sz="0" w:space="0" w:color="auto"/>
        <w:right w:val="none" w:sz="0" w:space="0" w:color="auto"/>
      </w:divBdr>
    </w:div>
    <w:div w:id="1009720317">
      <w:bodyDiv w:val="1"/>
      <w:marLeft w:val="0"/>
      <w:marRight w:val="0"/>
      <w:marTop w:val="0"/>
      <w:marBottom w:val="0"/>
      <w:divBdr>
        <w:top w:val="none" w:sz="0" w:space="0" w:color="auto"/>
        <w:left w:val="none" w:sz="0" w:space="0" w:color="auto"/>
        <w:bottom w:val="none" w:sz="0" w:space="0" w:color="auto"/>
        <w:right w:val="none" w:sz="0" w:space="0" w:color="auto"/>
      </w:divBdr>
    </w:div>
    <w:div w:id="1179125164">
      <w:bodyDiv w:val="1"/>
      <w:marLeft w:val="0"/>
      <w:marRight w:val="0"/>
      <w:marTop w:val="0"/>
      <w:marBottom w:val="0"/>
      <w:divBdr>
        <w:top w:val="none" w:sz="0" w:space="0" w:color="auto"/>
        <w:left w:val="none" w:sz="0" w:space="0" w:color="auto"/>
        <w:bottom w:val="none" w:sz="0" w:space="0" w:color="auto"/>
        <w:right w:val="none" w:sz="0" w:space="0" w:color="auto"/>
      </w:divBdr>
    </w:div>
    <w:div w:id="1490486911">
      <w:bodyDiv w:val="1"/>
      <w:marLeft w:val="0"/>
      <w:marRight w:val="0"/>
      <w:marTop w:val="0"/>
      <w:marBottom w:val="0"/>
      <w:divBdr>
        <w:top w:val="none" w:sz="0" w:space="0" w:color="auto"/>
        <w:left w:val="none" w:sz="0" w:space="0" w:color="auto"/>
        <w:bottom w:val="none" w:sz="0" w:space="0" w:color="auto"/>
        <w:right w:val="none" w:sz="0" w:space="0" w:color="auto"/>
      </w:divBdr>
    </w:div>
    <w:div w:id="1747074924">
      <w:bodyDiv w:val="1"/>
      <w:marLeft w:val="0"/>
      <w:marRight w:val="0"/>
      <w:marTop w:val="0"/>
      <w:marBottom w:val="0"/>
      <w:divBdr>
        <w:top w:val="none" w:sz="0" w:space="0" w:color="auto"/>
        <w:left w:val="none" w:sz="0" w:space="0" w:color="auto"/>
        <w:bottom w:val="none" w:sz="0" w:space="0" w:color="auto"/>
        <w:right w:val="none" w:sz="0" w:space="0" w:color="auto"/>
      </w:divBdr>
    </w:div>
    <w:div w:id="1864706552">
      <w:bodyDiv w:val="1"/>
      <w:marLeft w:val="0"/>
      <w:marRight w:val="0"/>
      <w:marTop w:val="0"/>
      <w:marBottom w:val="0"/>
      <w:divBdr>
        <w:top w:val="none" w:sz="0" w:space="0" w:color="auto"/>
        <w:left w:val="none" w:sz="0" w:space="0" w:color="auto"/>
        <w:bottom w:val="none" w:sz="0" w:space="0" w:color="auto"/>
        <w:right w:val="none" w:sz="0" w:space="0" w:color="auto"/>
      </w:divBdr>
    </w:div>
    <w:div w:id="1912690008">
      <w:bodyDiv w:val="1"/>
      <w:marLeft w:val="0"/>
      <w:marRight w:val="0"/>
      <w:marTop w:val="0"/>
      <w:marBottom w:val="0"/>
      <w:divBdr>
        <w:top w:val="none" w:sz="0" w:space="0" w:color="auto"/>
        <w:left w:val="none" w:sz="0" w:space="0" w:color="auto"/>
        <w:bottom w:val="none" w:sz="0" w:space="0" w:color="auto"/>
        <w:right w:val="none" w:sz="0" w:space="0" w:color="auto"/>
      </w:divBdr>
    </w:div>
    <w:div w:id="1960333670">
      <w:bodyDiv w:val="1"/>
      <w:marLeft w:val="0"/>
      <w:marRight w:val="0"/>
      <w:marTop w:val="0"/>
      <w:marBottom w:val="0"/>
      <w:divBdr>
        <w:top w:val="none" w:sz="0" w:space="0" w:color="auto"/>
        <w:left w:val="none" w:sz="0" w:space="0" w:color="auto"/>
        <w:bottom w:val="none" w:sz="0" w:space="0" w:color="auto"/>
        <w:right w:val="none" w:sz="0" w:space="0" w:color="auto"/>
      </w:divBdr>
    </w:div>
    <w:div w:id="213544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444B8-0715-1E43-ADF6-470CACF2E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4</Pages>
  <Words>1301</Words>
  <Characters>7420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Kaul</dc:creator>
  <cp:keywords/>
  <dc:description/>
  <cp:lastModifiedBy>Grant Kaul</cp:lastModifiedBy>
  <cp:revision>19</cp:revision>
  <cp:lastPrinted>2025-08-27T21:00:00Z</cp:lastPrinted>
  <dcterms:created xsi:type="dcterms:W3CDTF">2025-07-28T13:56:00Z</dcterms:created>
  <dcterms:modified xsi:type="dcterms:W3CDTF">2025-08-29T20:23:00Z</dcterms:modified>
</cp:coreProperties>
</file>