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647C" w14:textId="29180EF2" w:rsidR="006A4465" w:rsidRPr="001C01D3" w:rsidRDefault="00EE1D2E" w:rsidP="006A4465">
      <w:pPr>
        <w:rPr>
          <w:rFonts w:ascii="Avenir Black" w:hAnsi="Avenir Black" w:cs="Arial"/>
          <w:b/>
          <w:bCs/>
          <w:sz w:val="22"/>
          <w:szCs w:val="22"/>
        </w:rPr>
      </w:pPr>
      <w:r w:rsidRPr="004465E9">
        <w:rPr>
          <w:rFonts w:ascii="Avenir Black" w:hAnsi="Avenir Black" w:cs="Arial"/>
          <w:b/>
          <w:bCs/>
          <w:sz w:val="36"/>
          <w:szCs w:val="36"/>
        </w:rPr>
        <w:t>The Way to Become Heavenly-Minded for Earthly Good</w:t>
      </w:r>
      <w:r w:rsidR="004465E9">
        <w:rPr>
          <w:rFonts w:ascii="Avenir Black" w:hAnsi="Avenir Black" w:cs="Arial"/>
          <w:b/>
          <w:bCs/>
        </w:rPr>
        <w:t xml:space="preserve"> </w:t>
      </w:r>
      <w:r w:rsidR="006A4465" w:rsidRPr="004465E9">
        <w:rPr>
          <w:rFonts w:ascii="Avenir Black" w:hAnsi="Avenir Black" w:cs="Arial"/>
          <w:b/>
          <w:bCs/>
          <w:sz w:val="32"/>
          <w:szCs w:val="32"/>
        </w:rPr>
        <w:t>Philippians 1:18b-30</w:t>
      </w:r>
    </w:p>
    <w:p w14:paraId="2847C9C8" w14:textId="77777777" w:rsidR="006A4465" w:rsidRPr="00E833E1" w:rsidRDefault="006A4465" w:rsidP="006A4465">
      <w:pPr>
        <w:rPr>
          <w:rFonts w:ascii="Avenir Black" w:hAnsi="Avenir Black" w:cs="Arial"/>
          <w:b/>
          <w:bCs/>
          <w:sz w:val="10"/>
          <w:szCs w:val="10"/>
        </w:rPr>
      </w:pPr>
    </w:p>
    <w:p w14:paraId="6514C43D" w14:textId="77777777" w:rsidR="006A4465" w:rsidRPr="001C01D3" w:rsidRDefault="006A4465" w:rsidP="006A4465">
      <w:pPr>
        <w:rPr>
          <w:rFonts w:ascii="Avenir Black" w:hAnsi="Avenir Black" w:cs="Arial"/>
          <w:b/>
          <w:bCs/>
        </w:rPr>
      </w:pPr>
      <w:r w:rsidRPr="004465E9">
        <w:rPr>
          <w:rFonts w:ascii="Avenir Black" w:hAnsi="Avenir Black" w:cs="Arial"/>
          <w:b/>
          <w:bCs/>
          <w:sz w:val="32"/>
          <w:szCs w:val="32"/>
        </w:rPr>
        <w:t>The Journey of Joy in Christ</w:t>
      </w:r>
      <w:r>
        <w:rPr>
          <w:rFonts w:ascii="Avenir Black" w:hAnsi="Avenir Black" w:cs="Arial"/>
          <w:b/>
          <w:bCs/>
        </w:rPr>
        <w:tab/>
      </w:r>
      <w:r>
        <w:rPr>
          <w:rFonts w:ascii="Avenir Black" w:hAnsi="Avenir Black" w:cs="Arial"/>
          <w:b/>
          <w:bCs/>
        </w:rPr>
        <w:tab/>
      </w:r>
    </w:p>
    <w:p w14:paraId="68B9360B" w14:textId="77777777" w:rsidR="006A4465" w:rsidRPr="004465E9" w:rsidRDefault="006A4465" w:rsidP="006A4465">
      <w:pPr>
        <w:rPr>
          <w:rFonts w:ascii="Avenir Light" w:hAnsi="Avenir Light" w:cs="Arial"/>
          <w:sz w:val="32"/>
          <w:szCs w:val="32"/>
        </w:rPr>
      </w:pPr>
      <w:r w:rsidRPr="004465E9">
        <w:rPr>
          <w:rFonts w:ascii="Avenir Light" w:hAnsi="Avenir Light" w:cs="Arial"/>
          <w:sz w:val="32"/>
          <w:szCs w:val="32"/>
        </w:rPr>
        <w:t>A Series in the Book of Philippians</w:t>
      </w:r>
    </w:p>
    <w:p w14:paraId="245B34B1" w14:textId="77777777" w:rsidR="006A4465" w:rsidRPr="004465E9" w:rsidRDefault="006A4465" w:rsidP="006A4465">
      <w:pPr>
        <w:rPr>
          <w:rFonts w:ascii="Avenir Light" w:hAnsi="Avenir Light" w:cs="Lucida Grande"/>
          <w:color w:val="000000"/>
          <w:sz w:val="28"/>
          <w:szCs w:val="28"/>
        </w:rPr>
      </w:pPr>
      <w:r w:rsidRPr="004465E9">
        <w:rPr>
          <w:rFonts w:ascii="Avenir Light" w:hAnsi="Avenir Light"/>
          <w:sz w:val="28"/>
          <w:szCs w:val="28"/>
        </w:rPr>
        <w:t xml:space="preserve">Copyright </w:t>
      </w:r>
      <w:r w:rsidRPr="004465E9">
        <w:rPr>
          <w:rFonts w:ascii="Avenir Light" w:hAnsi="Avenir Light" w:cs="Lucida Grande"/>
          <w:color w:val="000000"/>
          <w:sz w:val="28"/>
          <w:szCs w:val="28"/>
        </w:rPr>
        <w:t xml:space="preserve">© 2025 by Grant Kaul. </w:t>
      </w:r>
      <w:r w:rsidRPr="004465E9">
        <w:rPr>
          <w:rFonts w:ascii="Avenir Light" w:hAnsi="Avenir Light"/>
          <w:sz w:val="28"/>
          <w:szCs w:val="28"/>
        </w:rPr>
        <w:t xml:space="preserve">All rights reserved. </w:t>
      </w:r>
      <w:r w:rsidRPr="004465E9">
        <w:rPr>
          <w:rFonts w:ascii="Avenir Light" w:hAnsi="Avenir Light" w:cs="Arial"/>
          <w:sz w:val="32"/>
          <w:szCs w:val="32"/>
        </w:rPr>
        <w:tab/>
      </w:r>
    </w:p>
    <w:p w14:paraId="5A0124F8" w14:textId="77777777" w:rsidR="006A4465" w:rsidRPr="00E833E1" w:rsidRDefault="006A4465" w:rsidP="006A4465">
      <w:pPr>
        <w:rPr>
          <w:rFonts w:ascii="Avenir Light" w:hAnsi="Avenir Light" w:cs="Arial"/>
          <w:sz w:val="10"/>
          <w:szCs w:val="10"/>
        </w:rPr>
      </w:pPr>
    </w:p>
    <w:p w14:paraId="78F4208C" w14:textId="77777777" w:rsidR="006A4465" w:rsidRDefault="006A4465" w:rsidP="0063495E">
      <w:pPr>
        <w:pStyle w:val="NormalWeb"/>
        <w:spacing w:before="0" w:beforeAutospacing="0" w:after="0" w:afterAutospacing="0"/>
        <w:rPr>
          <w:rFonts w:ascii="Avenir Light" w:hAnsi="Avenir Light"/>
          <w:sz w:val="22"/>
          <w:szCs w:val="22"/>
        </w:rPr>
      </w:pPr>
    </w:p>
    <w:p w14:paraId="34C2E302" w14:textId="77777777" w:rsidR="00792ECA" w:rsidRDefault="00792ECA" w:rsidP="0063495E">
      <w:pPr>
        <w:pStyle w:val="NormalWeb"/>
        <w:spacing w:before="0" w:beforeAutospacing="0" w:after="0" w:afterAutospacing="0"/>
        <w:rPr>
          <w:rFonts w:ascii="Avenir Light" w:hAnsi="Avenir Light"/>
          <w:sz w:val="22"/>
          <w:szCs w:val="22"/>
        </w:rPr>
      </w:pPr>
    </w:p>
    <w:p w14:paraId="4EEC5275" w14:textId="0236449E" w:rsidR="006A4465" w:rsidRPr="004465E9" w:rsidRDefault="00AE70CB" w:rsidP="0063495E">
      <w:pPr>
        <w:pStyle w:val="NormalWeb"/>
        <w:spacing w:before="0" w:beforeAutospacing="0" w:after="0" w:afterAutospacing="0"/>
        <w:rPr>
          <w:rFonts w:ascii="Avenir Light" w:hAnsi="Avenir Light"/>
          <w:b/>
          <w:bCs/>
          <w:sz w:val="32"/>
          <w:szCs w:val="32"/>
        </w:rPr>
      </w:pPr>
      <w:r w:rsidRPr="004465E9">
        <w:rPr>
          <w:rFonts w:ascii="Avenir Light" w:hAnsi="Avenir Light"/>
          <w:sz w:val="32"/>
          <w:szCs w:val="32"/>
        </w:rPr>
        <w:t>Have you ever heard the saying, “They</w:t>
      </w:r>
      <w:r w:rsidR="003C4591" w:rsidRPr="004465E9">
        <w:rPr>
          <w:rFonts w:ascii="Avenir Light" w:hAnsi="Avenir Light"/>
          <w:sz w:val="32"/>
          <w:szCs w:val="32"/>
        </w:rPr>
        <w:t xml:space="preserve"> a</w:t>
      </w:r>
      <w:r w:rsidRPr="004465E9">
        <w:rPr>
          <w:rFonts w:ascii="Avenir Light" w:hAnsi="Avenir Light"/>
          <w:sz w:val="32"/>
          <w:szCs w:val="32"/>
        </w:rPr>
        <w:t>re so heavenly-minded that they</w:t>
      </w:r>
      <w:r w:rsidR="00D21A4F" w:rsidRPr="004465E9">
        <w:rPr>
          <w:rFonts w:ascii="Avenir Light" w:hAnsi="Avenir Light"/>
          <w:sz w:val="32"/>
          <w:szCs w:val="32"/>
        </w:rPr>
        <w:t xml:space="preserve"> a</w:t>
      </w:r>
      <w:r w:rsidRPr="004465E9">
        <w:rPr>
          <w:rFonts w:ascii="Avenir Light" w:hAnsi="Avenir Light"/>
          <w:sz w:val="32"/>
          <w:szCs w:val="32"/>
        </w:rPr>
        <w:t>re no earthly good”? The truth is, Paul would completely disagree with that. In fact, he shows us that the only way to be of lasting earthly good is to be truly heavenly-minded. As he writes to the Philippians</w:t>
      </w:r>
      <w:r w:rsidR="00D21A4F" w:rsidRPr="004465E9">
        <w:rPr>
          <w:rFonts w:ascii="Avenir Light" w:hAnsi="Avenir Light"/>
          <w:sz w:val="32"/>
          <w:szCs w:val="32"/>
        </w:rPr>
        <w:t xml:space="preserve"> while </w:t>
      </w:r>
      <w:r w:rsidRPr="004465E9">
        <w:rPr>
          <w:rFonts w:ascii="Avenir Light" w:hAnsi="Avenir Light"/>
          <w:sz w:val="32"/>
          <w:szCs w:val="32"/>
        </w:rPr>
        <w:t xml:space="preserve">chained to a Roman guard, Paul points us to the </w:t>
      </w:r>
      <w:r w:rsidR="00792ECA" w:rsidRPr="004465E9">
        <w:rPr>
          <w:rFonts w:ascii="Avenir Light" w:hAnsi="Avenir Light"/>
          <w:sz w:val="32"/>
          <w:szCs w:val="32"/>
        </w:rPr>
        <w:t>key</w:t>
      </w:r>
      <w:r w:rsidR="00D21A4F" w:rsidRPr="004465E9">
        <w:rPr>
          <w:rFonts w:ascii="Avenir Light" w:hAnsi="Avenir Light"/>
          <w:sz w:val="32"/>
          <w:szCs w:val="32"/>
        </w:rPr>
        <w:t xml:space="preserve"> to experiencing and expressing joy</w:t>
      </w:r>
      <w:r w:rsidRPr="004465E9">
        <w:rPr>
          <w:rFonts w:ascii="Avenir Light" w:hAnsi="Avenir Light"/>
          <w:sz w:val="32"/>
          <w:szCs w:val="32"/>
        </w:rPr>
        <w:t>: fellowship in the gospel</w:t>
      </w:r>
      <w:r w:rsidR="00792ECA" w:rsidRPr="004465E9">
        <w:rPr>
          <w:rFonts w:ascii="Avenir Light" w:hAnsi="Avenir Light"/>
          <w:sz w:val="32"/>
          <w:szCs w:val="32"/>
        </w:rPr>
        <w:t xml:space="preserve"> (1:5)</w:t>
      </w:r>
      <w:r w:rsidRPr="004465E9">
        <w:rPr>
          <w:rFonts w:ascii="Avenir Light" w:hAnsi="Avenir Light"/>
          <w:sz w:val="32"/>
          <w:szCs w:val="32"/>
        </w:rPr>
        <w:t xml:space="preserve">. Their </w:t>
      </w:r>
      <w:r w:rsidRPr="004465E9">
        <w:rPr>
          <w:rStyle w:val="Emphasis"/>
          <w:rFonts w:ascii="Avenir Light" w:eastAsiaTheme="majorEastAsia" w:hAnsi="Avenir Light"/>
          <w:sz w:val="32"/>
          <w:szCs w:val="32"/>
        </w:rPr>
        <w:t>koinonia</w:t>
      </w:r>
      <w:r w:rsidR="002B06C2" w:rsidRPr="004465E9">
        <w:rPr>
          <w:rFonts w:ascii="Avenir Light" w:hAnsi="Avenir Light"/>
          <w:sz w:val="32"/>
          <w:szCs w:val="32"/>
        </w:rPr>
        <w:t xml:space="preserve">, </w:t>
      </w:r>
      <w:r w:rsidRPr="004465E9">
        <w:rPr>
          <w:rFonts w:ascii="Avenir Light" w:hAnsi="Avenir Light"/>
          <w:sz w:val="32"/>
          <w:szCs w:val="32"/>
        </w:rPr>
        <w:t>their</w:t>
      </w:r>
      <w:r w:rsidR="00792ECA" w:rsidRPr="004465E9">
        <w:rPr>
          <w:rFonts w:ascii="Avenir Light" w:hAnsi="Avenir Light"/>
          <w:sz w:val="32"/>
          <w:szCs w:val="32"/>
        </w:rPr>
        <w:t xml:space="preserve"> fellowship with Jesus Christ and joint</w:t>
      </w:r>
      <w:r w:rsidRPr="004465E9">
        <w:rPr>
          <w:rFonts w:ascii="Avenir Light" w:hAnsi="Avenir Light"/>
          <w:sz w:val="32"/>
          <w:szCs w:val="32"/>
        </w:rPr>
        <w:t xml:space="preserve"> participation in </w:t>
      </w:r>
      <w:r w:rsidR="00792ECA" w:rsidRPr="004465E9">
        <w:rPr>
          <w:rFonts w:ascii="Avenir Light" w:hAnsi="Avenir Light"/>
          <w:sz w:val="32"/>
          <w:szCs w:val="32"/>
        </w:rPr>
        <w:t xml:space="preserve">His </w:t>
      </w:r>
      <w:r w:rsidRPr="004465E9">
        <w:rPr>
          <w:rFonts w:ascii="Avenir Light" w:hAnsi="Avenir Light"/>
          <w:sz w:val="32"/>
          <w:szCs w:val="32"/>
        </w:rPr>
        <w:t>mission</w:t>
      </w:r>
      <w:r w:rsidR="002B06C2" w:rsidRPr="004465E9">
        <w:rPr>
          <w:rFonts w:ascii="Avenir Light" w:hAnsi="Avenir Light"/>
          <w:sz w:val="32"/>
          <w:szCs w:val="32"/>
        </w:rPr>
        <w:t>,</w:t>
      </w:r>
      <w:r w:rsidR="00792ECA" w:rsidRPr="004465E9">
        <w:rPr>
          <w:rFonts w:ascii="Avenir Light" w:hAnsi="Avenir Light"/>
          <w:sz w:val="32"/>
          <w:szCs w:val="32"/>
        </w:rPr>
        <w:t xml:space="preserve"> </w:t>
      </w:r>
      <w:r w:rsidRPr="004465E9">
        <w:rPr>
          <w:rFonts w:ascii="Avenir Light" w:hAnsi="Avenir Light"/>
          <w:sz w:val="32"/>
          <w:szCs w:val="32"/>
        </w:rPr>
        <w:t>filled his heart with confidence and hope. The</w:t>
      </w:r>
      <w:r w:rsidR="00792ECA" w:rsidRPr="004465E9">
        <w:rPr>
          <w:rFonts w:ascii="Avenir Light" w:hAnsi="Avenir Light"/>
          <w:sz w:val="32"/>
          <w:szCs w:val="32"/>
        </w:rPr>
        <w:t xml:space="preserve"> Philippians</w:t>
      </w:r>
      <w:r w:rsidRPr="004465E9">
        <w:rPr>
          <w:rFonts w:ascii="Avenir Light" w:hAnsi="Avenir Light"/>
          <w:sz w:val="32"/>
          <w:szCs w:val="32"/>
        </w:rPr>
        <w:t xml:space="preserve"> were</w:t>
      </w:r>
      <w:r w:rsidR="00792ECA" w:rsidRPr="004465E9">
        <w:rPr>
          <w:rFonts w:ascii="Avenir Light" w:hAnsi="Avenir Light"/>
          <w:sz w:val="32"/>
          <w:szCs w:val="32"/>
        </w:rPr>
        <w:t xml:space="preserve"> not </w:t>
      </w:r>
      <w:r w:rsidRPr="004465E9">
        <w:rPr>
          <w:rFonts w:ascii="Avenir Light" w:hAnsi="Avenir Light"/>
          <w:sz w:val="32"/>
          <w:szCs w:val="32"/>
        </w:rPr>
        <w:t xml:space="preserve">spectators in the stands; they were teammates on the field, co-laborers in the work of Christ. </w:t>
      </w:r>
      <w:r w:rsidR="00792ECA" w:rsidRPr="004465E9">
        <w:rPr>
          <w:rFonts w:ascii="Avenir Light" w:hAnsi="Avenir Light"/>
          <w:sz w:val="32"/>
          <w:szCs w:val="32"/>
        </w:rPr>
        <w:t>This</w:t>
      </w:r>
      <w:r w:rsidRPr="004465E9">
        <w:rPr>
          <w:rFonts w:ascii="Avenir Light" w:hAnsi="Avenir Light"/>
          <w:sz w:val="32"/>
          <w:szCs w:val="32"/>
        </w:rPr>
        <w:t xml:space="preserve"> </w:t>
      </w:r>
      <w:r w:rsidR="00792ECA" w:rsidRPr="004465E9">
        <w:rPr>
          <w:rFonts w:ascii="Avenir Light" w:hAnsi="Avenir Light"/>
          <w:sz w:val="32"/>
          <w:szCs w:val="32"/>
        </w:rPr>
        <w:t>“</w:t>
      </w:r>
      <w:r w:rsidRPr="004465E9">
        <w:rPr>
          <w:rFonts w:ascii="Avenir Light" w:hAnsi="Avenir Light"/>
          <w:sz w:val="32"/>
          <w:szCs w:val="32"/>
        </w:rPr>
        <w:t xml:space="preserve">partnership </w:t>
      </w:r>
      <w:r w:rsidR="00792ECA" w:rsidRPr="004465E9">
        <w:rPr>
          <w:rFonts w:ascii="Avenir Light" w:hAnsi="Avenir Light"/>
          <w:sz w:val="32"/>
          <w:szCs w:val="32"/>
        </w:rPr>
        <w:t xml:space="preserve">in the gospel” </w:t>
      </w:r>
      <w:r w:rsidRPr="004465E9">
        <w:rPr>
          <w:rFonts w:ascii="Avenir Light" w:hAnsi="Avenir Light"/>
          <w:sz w:val="32"/>
          <w:szCs w:val="32"/>
        </w:rPr>
        <w:t>gave Paul a joy that circumstances could</w:t>
      </w:r>
      <w:r w:rsidR="002B06C2" w:rsidRPr="004465E9">
        <w:rPr>
          <w:rFonts w:ascii="Avenir Light" w:hAnsi="Avenir Light"/>
          <w:sz w:val="32"/>
          <w:szCs w:val="32"/>
        </w:rPr>
        <w:t xml:space="preserve"> not destroy</w:t>
      </w:r>
      <w:r w:rsidRPr="004465E9">
        <w:rPr>
          <w:rFonts w:ascii="Avenir Light" w:hAnsi="Avenir Light"/>
          <w:sz w:val="32"/>
          <w:szCs w:val="32"/>
        </w:rPr>
        <w:t xml:space="preserve">. </w:t>
      </w:r>
      <w:r w:rsidR="002F5E71" w:rsidRPr="004465E9">
        <w:rPr>
          <w:rStyle w:val="Strong"/>
          <w:rFonts w:ascii="Avenir Light" w:eastAsiaTheme="majorEastAsia" w:hAnsi="Avenir Light"/>
          <w:b w:val="0"/>
          <w:bCs w:val="0"/>
          <w:sz w:val="32"/>
          <w:szCs w:val="32"/>
        </w:rPr>
        <w:t>In Philippians 1:18</w:t>
      </w:r>
      <w:r w:rsidR="003C7D6F" w:rsidRPr="004465E9">
        <w:rPr>
          <w:rStyle w:val="Strong"/>
          <w:rFonts w:ascii="Avenir Light" w:eastAsiaTheme="majorEastAsia" w:hAnsi="Avenir Light"/>
          <w:b w:val="0"/>
          <w:bCs w:val="0"/>
          <w:sz w:val="32"/>
          <w:szCs w:val="32"/>
        </w:rPr>
        <w:t>b-30, the Apostle Paul reveals from personal example how faithful Christians become heavenly-minded for significant earthly good</w:t>
      </w:r>
      <w:r w:rsidRPr="004465E9">
        <w:rPr>
          <w:rStyle w:val="Strong"/>
          <w:rFonts w:ascii="Avenir Light" w:eastAsiaTheme="majorEastAsia" w:hAnsi="Avenir Light"/>
          <w:b w:val="0"/>
          <w:bCs w:val="0"/>
          <w:sz w:val="32"/>
          <w:szCs w:val="32"/>
        </w:rPr>
        <w:t>.</w:t>
      </w:r>
    </w:p>
    <w:p w14:paraId="5B242B25" w14:textId="77777777" w:rsidR="006A4465" w:rsidRPr="00DF4442" w:rsidRDefault="006A4465" w:rsidP="0063495E">
      <w:pPr>
        <w:rPr>
          <w:rFonts w:ascii="Avenir Light" w:hAnsi="Avenir Light" w:cs="Arial"/>
        </w:rPr>
      </w:pPr>
    </w:p>
    <w:p w14:paraId="033FE227" w14:textId="24F395E6" w:rsidR="00AE70CB" w:rsidRPr="004465E9" w:rsidRDefault="00AE70CB" w:rsidP="0063495E">
      <w:pPr>
        <w:rPr>
          <w:b/>
          <w:bCs/>
          <w:sz w:val="36"/>
          <w:szCs w:val="36"/>
        </w:rPr>
      </w:pPr>
      <w:r w:rsidRPr="004465E9">
        <w:rPr>
          <w:rFonts w:ascii="Avenir Heavy" w:hAnsi="Avenir Heavy" w:cs="Arial"/>
          <w:b/>
          <w:bCs/>
          <w:sz w:val="36"/>
          <w:szCs w:val="36"/>
        </w:rPr>
        <w:t xml:space="preserve">How do believers become </w:t>
      </w:r>
      <w:proofErr w:type="gramStart"/>
      <w:r w:rsidRPr="004465E9">
        <w:rPr>
          <w:rFonts w:ascii="Avenir Heavy" w:hAnsi="Avenir Heavy" w:cs="Arial"/>
          <w:b/>
          <w:bCs/>
          <w:sz w:val="36"/>
          <w:szCs w:val="36"/>
        </w:rPr>
        <w:t>heavenly-minded</w:t>
      </w:r>
      <w:proofErr w:type="gramEnd"/>
      <w:r w:rsidRPr="004465E9">
        <w:rPr>
          <w:rFonts w:ascii="Avenir Heavy" w:hAnsi="Avenir Heavy" w:cs="Arial"/>
          <w:b/>
          <w:bCs/>
          <w:sz w:val="36"/>
          <w:szCs w:val="36"/>
        </w:rPr>
        <w:t xml:space="preserve"> for greater earthly good</w:t>
      </w:r>
      <w:r w:rsidR="006A4465" w:rsidRPr="004465E9">
        <w:rPr>
          <w:rFonts w:ascii="Avenir Heavy" w:hAnsi="Avenir Heavy" w:cs="Arial"/>
          <w:b/>
          <w:bCs/>
          <w:sz w:val="36"/>
          <w:szCs w:val="36"/>
        </w:rPr>
        <w:t>?</w:t>
      </w:r>
      <w:r w:rsidRPr="004465E9">
        <w:rPr>
          <w:rFonts w:ascii="Avenir Heavy" w:hAnsi="Avenir Heavy" w:cs="Arial"/>
          <w:b/>
          <w:bCs/>
          <w:sz w:val="36"/>
          <w:szCs w:val="36"/>
        </w:rPr>
        <w:t xml:space="preserve"> </w:t>
      </w:r>
    </w:p>
    <w:p w14:paraId="0339B7B9" w14:textId="77777777" w:rsidR="006A4465" w:rsidRPr="00587835" w:rsidRDefault="006A4465" w:rsidP="0063495E">
      <w:pPr>
        <w:rPr>
          <w:rFonts w:ascii="Avenir Heavy" w:hAnsi="Avenir Heavy" w:cs="Arial"/>
          <w:b/>
          <w:bCs/>
          <w:sz w:val="10"/>
          <w:szCs w:val="10"/>
        </w:rPr>
      </w:pPr>
    </w:p>
    <w:p w14:paraId="5849D613" w14:textId="77777777" w:rsidR="006A4465" w:rsidRPr="00A0322C" w:rsidRDefault="006A4465" w:rsidP="0063495E">
      <w:pPr>
        <w:rPr>
          <w:rFonts w:ascii="Avenir Heavy" w:hAnsi="Avenir Heavy" w:cs="Arial"/>
          <w:b/>
          <w:bCs/>
          <w:sz w:val="10"/>
          <w:szCs w:val="10"/>
        </w:rPr>
      </w:pPr>
    </w:p>
    <w:p w14:paraId="23A674A4" w14:textId="210C2FCC" w:rsidR="006A4465" w:rsidRPr="004465E9" w:rsidRDefault="00AE70CB" w:rsidP="0063495E">
      <w:pPr>
        <w:pStyle w:val="ListParagraph"/>
        <w:numPr>
          <w:ilvl w:val="0"/>
          <w:numId w:val="2"/>
        </w:numPr>
        <w:outlineLvl w:val="1"/>
        <w:rPr>
          <w:rFonts w:ascii="Avenir Heavy" w:hAnsi="Avenir Heavy" w:cs="Arial"/>
          <w:b/>
          <w:bCs/>
          <w:sz w:val="36"/>
          <w:szCs w:val="36"/>
        </w:rPr>
      </w:pPr>
      <w:r w:rsidRPr="004465E9">
        <w:rPr>
          <w:rFonts w:ascii="Avenir Heavy" w:hAnsi="Avenir Heavy" w:cs="Arial"/>
          <w:b/>
          <w:bCs/>
          <w:sz w:val="36"/>
          <w:szCs w:val="36"/>
        </w:rPr>
        <w:t>Be confident in Christ’s power</w:t>
      </w:r>
      <w:r w:rsidR="006A4465" w:rsidRPr="004465E9">
        <w:rPr>
          <w:rFonts w:ascii="Avenir Heavy" w:hAnsi="Avenir Heavy" w:cs="Arial"/>
          <w:b/>
          <w:bCs/>
          <w:sz w:val="36"/>
          <w:szCs w:val="36"/>
        </w:rPr>
        <w:tab/>
      </w:r>
      <w:r w:rsidR="006A4465" w:rsidRPr="004465E9">
        <w:rPr>
          <w:rFonts w:ascii="Avenir Heavy" w:hAnsi="Avenir Heavy" w:cs="Arial"/>
          <w:b/>
          <w:bCs/>
          <w:sz w:val="36"/>
          <w:szCs w:val="36"/>
        </w:rPr>
        <w:tab/>
        <w:t>1:1</w:t>
      </w:r>
      <w:r w:rsidRPr="004465E9">
        <w:rPr>
          <w:rFonts w:ascii="Avenir Heavy" w:hAnsi="Avenir Heavy" w:cs="Arial"/>
          <w:b/>
          <w:bCs/>
          <w:sz w:val="36"/>
          <w:szCs w:val="36"/>
        </w:rPr>
        <w:t>8b-20</w:t>
      </w:r>
    </w:p>
    <w:p w14:paraId="43D58AF9" w14:textId="77777777" w:rsidR="006A4465" w:rsidRPr="00A63CE3" w:rsidRDefault="006A4465" w:rsidP="0063495E">
      <w:pPr>
        <w:rPr>
          <w:rFonts w:ascii="Avenir Light" w:hAnsi="Avenir Light" w:cs="Arial"/>
          <w:sz w:val="10"/>
          <w:szCs w:val="10"/>
        </w:rPr>
      </w:pPr>
    </w:p>
    <w:p w14:paraId="2FB8D2D0" w14:textId="142A9973" w:rsidR="00EE1D2E" w:rsidRPr="004465E9" w:rsidRDefault="00EE1D2E" w:rsidP="0063495E">
      <w:pPr>
        <w:pStyle w:val="NormalWeb"/>
        <w:spacing w:before="0" w:beforeAutospacing="0" w:after="0" w:afterAutospacing="0"/>
        <w:rPr>
          <w:rFonts w:ascii="Avenir Light" w:hAnsi="Avenir Light" w:cs="Arial"/>
          <w:sz w:val="32"/>
          <w:szCs w:val="32"/>
        </w:rPr>
      </w:pPr>
      <w:r w:rsidRPr="004465E9">
        <w:rPr>
          <w:rFonts w:ascii="Avenir Light" w:hAnsi="Avenir Light" w:cs="Arial"/>
          <w:sz w:val="32"/>
          <w:szCs w:val="32"/>
        </w:rPr>
        <w:t xml:space="preserve">Believers become </w:t>
      </w:r>
      <w:proofErr w:type="gramStart"/>
      <w:r w:rsidRPr="004465E9">
        <w:rPr>
          <w:rFonts w:ascii="Avenir Light" w:hAnsi="Avenir Light" w:cs="Arial"/>
          <w:sz w:val="32"/>
          <w:szCs w:val="32"/>
        </w:rPr>
        <w:t>heavenly-minded</w:t>
      </w:r>
      <w:proofErr w:type="gramEnd"/>
      <w:r w:rsidRPr="004465E9">
        <w:rPr>
          <w:rFonts w:ascii="Avenir Light" w:hAnsi="Avenir Light" w:cs="Arial"/>
          <w:sz w:val="32"/>
          <w:szCs w:val="32"/>
        </w:rPr>
        <w:t xml:space="preserve"> for </w:t>
      </w:r>
      <w:r w:rsidR="003C7D6F" w:rsidRPr="004465E9">
        <w:rPr>
          <w:rFonts w:ascii="Avenir Light" w:hAnsi="Avenir Light" w:cs="Arial"/>
          <w:sz w:val="32"/>
          <w:szCs w:val="32"/>
        </w:rPr>
        <w:t>significant</w:t>
      </w:r>
      <w:r w:rsidRPr="004465E9">
        <w:rPr>
          <w:rFonts w:ascii="Avenir Light" w:hAnsi="Avenir Light" w:cs="Arial"/>
          <w:sz w:val="32"/>
          <w:szCs w:val="32"/>
        </w:rPr>
        <w:t xml:space="preserve"> earthly good by cultivating confidence in Christ’s power. </w:t>
      </w:r>
      <w:r w:rsidR="001F06F9" w:rsidRPr="004465E9">
        <w:rPr>
          <w:rFonts w:ascii="Avenir Light" w:hAnsi="Avenir Light" w:cs="Arial"/>
          <w:sz w:val="32"/>
          <w:szCs w:val="32"/>
        </w:rPr>
        <w:t xml:space="preserve">Paul illustrates this in Philippians 1:18b–21 while </w:t>
      </w:r>
      <w:proofErr w:type="gramStart"/>
      <w:r w:rsidR="001F06F9" w:rsidRPr="004465E9">
        <w:rPr>
          <w:rFonts w:ascii="Avenir Light" w:hAnsi="Avenir Light" w:cs="Arial"/>
          <w:sz w:val="32"/>
          <w:szCs w:val="32"/>
        </w:rPr>
        <w:t>imprisoned, yet</w:t>
      </w:r>
      <w:proofErr w:type="gramEnd"/>
      <w:r w:rsidR="001F06F9" w:rsidRPr="004465E9">
        <w:rPr>
          <w:rFonts w:ascii="Avenir Light" w:hAnsi="Avenir Light" w:cs="Arial"/>
          <w:sz w:val="32"/>
          <w:szCs w:val="32"/>
        </w:rPr>
        <w:t xml:space="preserve"> rejoices. His joy was not naïve optimism or denial of hardship; it was rooted in knowing that </w:t>
      </w:r>
      <w:r w:rsidR="001F06F9" w:rsidRPr="004465E9">
        <w:rPr>
          <w:rFonts w:ascii="Avenir Light" w:hAnsi="Avenir Light" w:cs="Arial"/>
          <w:sz w:val="32"/>
          <w:szCs w:val="32"/>
        </w:rPr>
        <w:lastRenderedPageBreak/>
        <w:t xml:space="preserve">Christ would be exalted no matter the outcome. </w:t>
      </w:r>
      <w:r w:rsidRPr="004465E9">
        <w:rPr>
          <w:rFonts w:ascii="Avenir Light" w:hAnsi="Avenir Light" w:cs="Arial"/>
          <w:sz w:val="32"/>
          <w:szCs w:val="32"/>
        </w:rPr>
        <w:t>Paul refused to let criticism, opposition, or uncertainty steal his confidence because Christ was central in his life. He knew two things were sustaining him: the prayers of God’s people and the power of God’s Spirit (1:19). That combination gave him strength, courage, and hope. For Paul, the question was n</w:t>
      </w:r>
      <w:r w:rsidR="008449C7" w:rsidRPr="004465E9">
        <w:rPr>
          <w:rFonts w:ascii="Avenir Light" w:hAnsi="Avenir Light" w:cs="Arial"/>
          <w:sz w:val="32"/>
          <w:szCs w:val="32"/>
        </w:rPr>
        <w:t>ot so much</w:t>
      </w:r>
      <w:r w:rsidRPr="004465E9">
        <w:rPr>
          <w:rFonts w:ascii="Avenir Light" w:hAnsi="Avenir Light" w:cs="Arial"/>
          <w:sz w:val="32"/>
          <w:szCs w:val="32"/>
        </w:rPr>
        <w:t xml:space="preserve"> “Will I get out of prison?” but rather “Will Christ be exalted in my body?” </w:t>
      </w:r>
      <w:r w:rsidR="00E84FB2" w:rsidRPr="004465E9">
        <w:rPr>
          <w:rFonts w:ascii="Avenir Light" w:hAnsi="Avenir Light" w:cs="Arial"/>
          <w:color w:val="000000" w:themeColor="text1"/>
          <w:sz w:val="32"/>
          <w:szCs w:val="32"/>
        </w:rPr>
        <w:t>T</w:t>
      </w:r>
      <w:r w:rsidR="001F06F9" w:rsidRPr="004465E9">
        <w:rPr>
          <w:rFonts w:ascii="Avenir Light" w:hAnsi="Avenir Light" w:cs="Arial"/>
          <w:sz w:val="32"/>
          <w:szCs w:val="32"/>
        </w:rPr>
        <w:t xml:space="preserve">he Apostle Paul’s perspective was that his words, attitudes, and actions were like a lens or a telescope. </w:t>
      </w:r>
      <w:r w:rsidRPr="004465E9">
        <w:rPr>
          <w:rFonts w:ascii="Avenir Light" w:hAnsi="Avenir Light" w:cs="Arial"/>
          <w:sz w:val="32"/>
          <w:szCs w:val="32"/>
        </w:rPr>
        <w:t xml:space="preserve"> </w:t>
      </w:r>
      <w:r w:rsidR="001F06F9" w:rsidRPr="004465E9">
        <w:rPr>
          <w:rFonts w:ascii="Avenir Light" w:hAnsi="Avenir Light" w:cs="Arial"/>
          <w:sz w:val="32"/>
          <w:szCs w:val="32"/>
        </w:rPr>
        <w:t>Paul understood that his life was meant to magnify Christ and to show the grace that is found in a relationship with Him.</w:t>
      </w:r>
    </w:p>
    <w:p w14:paraId="389BD0FC" w14:textId="77777777" w:rsidR="0063495E" w:rsidRPr="004465E9" w:rsidRDefault="0063495E" w:rsidP="0063495E">
      <w:pPr>
        <w:pStyle w:val="NormalWeb"/>
        <w:spacing w:before="0" w:beforeAutospacing="0" w:after="0" w:afterAutospacing="0"/>
        <w:rPr>
          <w:rFonts w:ascii="Avenir Light" w:hAnsi="Avenir Light" w:cs="Arial"/>
          <w:sz w:val="32"/>
          <w:szCs w:val="32"/>
        </w:rPr>
      </w:pPr>
    </w:p>
    <w:p w14:paraId="607C304E" w14:textId="28438467" w:rsidR="00EE1D2E" w:rsidRPr="004465E9" w:rsidRDefault="00EE1D2E" w:rsidP="0063495E">
      <w:pPr>
        <w:pStyle w:val="NormalWeb"/>
        <w:spacing w:before="0" w:beforeAutospacing="0" w:after="0" w:afterAutospacing="0"/>
        <w:rPr>
          <w:rFonts w:ascii="Avenir Light" w:hAnsi="Avenir Light" w:cs="Arial"/>
          <w:sz w:val="32"/>
          <w:szCs w:val="32"/>
        </w:rPr>
      </w:pPr>
      <w:r w:rsidRPr="004465E9">
        <w:rPr>
          <w:rFonts w:ascii="Avenir Light" w:hAnsi="Avenir Light" w:cs="Arial"/>
          <w:sz w:val="32"/>
          <w:szCs w:val="32"/>
        </w:rPr>
        <w:t>Whether his trial ended in release or execution, Paul’s priority was unchanged</w:t>
      </w:r>
      <w:r w:rsidR="008449C7" w:rsidRPr="004465E9">
        <w:rPr>
          <w:rFonts w:ascii="Avenir Light" w:hAnsi="Avenir Light" w:cs="Arial"/>
          <w:sz w:val="32"/>
          <w:szCs w:val="32"/>
        </w:rPr>
        <w:t xml:space="preserve">. His heart’s desire is that </w:t>
      </w:r>
      <w:r w:rsidRPr="004465E9">
        <w:rPr>
          <w:rFonts w:ascii="Avenir Light" w:hAnsi="Avenir Light" w:cs="Arial"/>
          <w:sz w:val="32"/>
          <w:szCs w:val="32"/>
        </w:rPr>
        <w:t>Christ would be honored. Th</w:t>
      </w:r>
      <w:r w:rsidR="008449C7" w:rsidRPr="004465E9">
        <w:rPr>
          <w:rFonts w:ascii="Avenir Light" w:hAnsi="Avenir Light" w:cs="Arial"/>
          <w:sz w:val="32"/>
          <w:szCs w:val="32"/>
        </w:rPr>
        <w:t>is</w:t>
      </w:r>
      <w:r w:rsidRPr="004465E9">
        <w:rPr>
          <w:rFonts w:ascii="Avenir Light" w:hAnsi="Avenir Light" w:cs="Arial"/>
          <w:sz w:val="32"/>
          <w:szCs w:val="32"/>
        </w:rPr>
        <w:t xml:space="preserve"> heavenly mindset transformed his earthly circumstances into opportunities for witness. He saw his body as a temple of the Holy Spirit (1 Cor. 6:19) and a living sacrifice to God (Rom. 12:1), making </w:t>
      </w:r>
      <w:r w:rsidR="008449C7" w:rsidRPr="004465E9">
        <w:rPr>
          <w:rFonts w:ascii="Avenir Light" w:hAnsi="Avenir Light" w:cs="Arial"/>
          <w:sz w:val="32"/>
          <w:szCs w:val="32"/>
        </w:rPr>
        <w:t xml:space="preserve">each day </w:t>
      </w:r>
      <w:r w:rsidRPr="004465E9">
        <w:rPr>
          <w:rFonts w:ascii="Avenir Light" w:hAnsi="Avenir Light" w:cs="Arial"/>
          <w:sz w:val="32"/>
          <w:szCs w:val="32"/>
        </w:rPr>
        <w:t>an act of worship. For us, this raises practical questions: How can Christ be magnified in our marriages</w:t>
      </w:r>
      <w:r w:rsidR="008449C7" w:rsidRPr="004465E9">
        <w:rPr>
          <w:rFonts w:ascii="Avenir Light" w:hAnsi="Avenir Light" w:cs="Arial"/>
          <w:sz w:val="32"/>
          <w:szCs w:val="32"/>
        </w:rPr>
        <w:t xml:space="preserve">, families, </w:t>
      </w:r>
      <w:r w:rsidR="003C4591" w:rsidRPr="004465E9">
        <w:rPr>
          <w:rFonts w:ascii="Avenir Light" w:hAnsi="Avenir Light" w:cs="Arial"/>
          <w:sz w:val="32"/>
          <w:szCs w:val="32"/>
        </w:rPr>
        <w:t>with our</w:t>
      </w:r>
      <w:r w:rsidR="008449C7" w:rsidRPr="004465E9">
        <w:rPr>
          <w:rFonts w:ascii="Avenir Light" w:hAnsi="Avenir Light" w:cs="Arial"/>
          <w:sz w:val="32"/>
          <w:szCs w:val="32"/>
        </w:rPr>
        <w:t xml:space="preserve"> friends</w:t>
      </w:r>
      <w:r w:rsidRPr="004465E9">
        <w:rPr>
          <w:rFonts w:ascii="Avenir Light" w:hAnsi="Avenir Light" w:cs="Arial"/>
          <w:sz w:val="32"/>
          <w:szCs w:val="32"/>
        </w:rPr>
        <w:t xml:space="preserve">, </w:t>
      </w:r>
      <w:r w:rsidR="008449C7" w:rsidRPr="004465E9">
        <w:rPr>
          <w:rFonts w:ascii="Avenir Light" w:hAnsi="Avenir Light" w:cs="Arial"/>
          <w:sz w:val="32"/>
          <w:szCs w:val="32"/>
        </w:rPr>
        <w:t xml:space="preserve">our church, </w:t>
      </w:r>
      <w:r w:rsidRPr="004465E9">
        <w:rPr>
          <w:rFonts w:ascii="Avenir Light" w:hAnsi="Avenir Light" w:cs="Arial"/>
          <w:sz w:val="32"/>
          <w:szCs w:val="32"/>
        </w:rPr>
        <w:t xml:space="preserve">our workplaces, or </w:t>
      </w:r>
      <w:r w:rsidR="00FD1C63" w:rsidRPr="004465E9">
        <w:rPr>
          <w:rFonts w:ascii="Avenir Light" w:hAnsi="Avenir Light" w:cs="Arial"/>
          <w:sz w:val="32"/>
          <w:szCs w:val="32"/>
        </w:rPr>
        <w:t>during</w:t>
      </w:r>
      <w:r w:rsidR="008449C7" w:rsidRPr="004465E9">
        <w:rPr>
          <w:rFonts w:ascii="Avenir Light" w:hAnsi="Avenir Light" w:cs="Arial"/>
          <w:sz w:val="32"/>
          <w:szCs w:val="32"/>
        </w:rPr>
        <w:t xml:space="preserve"> </w:t>
      </w:r>
      <w:r w:rsidRPr="004465E9">
        <w:rPr>
          <w:rFonts w:ascii="Avenir Light" w:hAnsi="Avenir Light" w:cs="Arial"/>
          <w:sz w:val="32"/>
          <w:szCs w:val="32"/>
        </w:rPr>
        <w:t xml:space="preserve">our struggles with discouragement? What purposes might God be advancing in the situations we face? When </w:t>
      </w:r>
      <w:r w:rsidR="00FD1C63" w:rsidRPr="004465E9">
        <w:rPr>
          <w:rFonts w:ascii="Avenir Light" w:hAnsi="Avenir Light" w:cs="Arial"/>
          <w:sz w:val="32"/>
          <w:szCs w:val="32"/>
        </w:rPr>
        <w:t xml:space="preserve">we ask God to help us answer </w:t>
      </w:r>
      <w:r w:rsidRPr="004465E9">
        <w:rPr>
          <w:rFonts w:ascii="Avenir Light" w:hAnsi="Avenir Light" w:cs="Arial"/>
          <w:sz w:val="32"/>
          <w:szCs w:val="32"/>
        </w:rPr>
        <w:t>these questions</w:t>
      </w:r>
      <w:r w:rsidR="00FD1C63" w:rsidRPr="004465E9">
        <w:rPr>
          <w:rFonts w:ascii="Avenir Light" w:hAnsi="Avenir Light" w:cs="Arial"/>
          <w:sz w:val="32"/>
          <w:szCs w:val="32"/>
        </w:rPr>
        <w:t>, they help</w:t>
      </w:r>
      <w:r w:rsidRPr="004465E9">
        <w:rPr>
          <w:rFonts w:ascii="Avenir Light" w:hAnsi="Avenir Light" w:cs="Arial"/>
          <w:sz w:val="32"/>
          <w:szCs w:val="32"/>
        </w:rPr>
        <w:t xml:space="preserve"> guide us</w:t>
      </w:r>
      <w:r w:rsidR="00FD1C63" w:rsidRPr="004465E9">
        <w:rPr>
          <w:rFonts w:ascii="Avenir Light" w:hAnsi="Avenir Light" w:cs="Arial"/>
          <w:sz w:val="32"/>
          <w:szCs w:val="32"/>
        </w:rPr>
        <w:t xml:space="preserve"> as </w:t>
      </w:r>
      <w:r w:rsidRPr="004465E9">
        <w:rPr>
          <w:rFonts w:ascii="Avenir Light" w:hAnsi="Avenir Light" w:cs="Arial"/>
          <w:sz w:val="32"/>
          <w:szCs w:val="32"/>
        </w:rPr>
        <w:t>we learn to rejoice with confidence in Christ’s power</w:t>
      </w:r>
      <w:r w:rsidR="008449C7" w:rsidRPr="004465E9">
        <w:rPr>
          <w:rFonts w:ascii="Avenir Light" w:hAnsi="Avenir Light" w:cs="Arial"/>
          <w:sz w:val="32"/>
          <w:szCs w:val="32"/>
        </w:rPr>
        <w:t xml:space="preserve">, </w:t>
      </w:r>
      <w:r w:rsidRPr="004465E9">
        <w:rPr>
          <w:rFonts w:ascii="Avenir Light" w:hAnsi="Avenir Light" w:cs="Arial"/>
          <w:sz w:val="32"/>
          <w:szCs w:val="32"/>
        </w:rPr>
        <w:t>no matter what comes.</w:t>
      </w:r>
      <w:r w:rsidR="003C7D6F" w:rsidRPr="004465E9">
        <w:rPr>
          <w:rFonts w:ascii="Avenir Light" w:hAnsi="Avenir Light" w:cs="Arial"/>
          <w:sz w:val="32"/>
          <w:szCs w:val="32"/>
        </w:rPr>
        <w:t xml:space="preserve"> </w:t>
      </w:r>
      <w:r w:rsidR="001F06F9" w:rsidRPr="004465E9">
        <w:rPr>
          <w:rFonts w:ascii="Avenir Light" w:hAnsi="Avenir Light" w:cs="Arial"/>
          <w:sz w:val="32"/>
          <w:szCs w:val="32"/>
        </w:rPr>
        <w:t>This heaven-oriented mindset leads believers to make significant contributions in Christ’s kingdom work and do so in His strength. </w:t>
      </w:r>
    </w:p>
    <w:p w14:paraId="4AD05E44" w14:textId="77777777" w:rsidR="004465E9" w:rsidRDefault="004465E9" w:rsidP="0063495E">
      <w:pPr>
        <w:pStyle w:val="NormalWeb"/>
        <w:spacing w:before="0" w:beforeAutospacing="0" w:after="0" w:afterAutospacing="0"/>
        <w:rPr>
          <w:rFonts w:ascii="Avenir Light" w:hAnsi="Avenir Light" w:cs="Arial"/>
          <w:sz w:val="22"/>
          <w:szCs w:val="22"/>
        </w:rPr>
      </w:pPr>
    </w:p>
    <w:p w14:paraId="1E841901" w14:textId="65DBABBC" w:rsidR="006A4465" w:rsidRPr="004465E9" w:rsidRDefault="00CD5FF5" w:rsidP="0063495E">
      <w:pPr>
        <w:pStyle w:val="ListParagraph"/>
        <w:numPr>
          <w:ilvl w:val="0"/>
          <w:numId w:val="2"/>
        </w:numPr>
        <w:rPr>
          <w:rFonts w:ascii="Avenir Heavy" w:hAnsi="Avenir Heavy" w:cs="Arial"/>
          <w:b/>
          <w:bCs/>
          <w:sz w:val="36"/>
          <w:szCs w:val="36"/>
        </w:rPr>
      </w:pPr>
      <w:r w:rsidRPr="004465E9">
        <w:rPr>
          <w:rFonts w:ascii="Avenir Heavy" w:hAnsi="Avenir Heavy" w:cs="Arial"/>
          <w:b/>
          <w:bCs/>
          <w:sz w:val="36"/>
          <w:szCs w:val="36"/>
        </w:rPr>
        <w:t>Be committed to Christ’s mission</w:t>
      </w:r>
      <w:r w:rsidR="006A4465" w:rsidRPr="004465E9">
        <w:rPr>
          <w:rFonts w:ascii="Avenir Heavy" w:hAnsi="Avenir Heavy" w:cs="Arial"/>
          <w:b/>
          <w:bCs/>
          <w:sz w:val="36"/>
          <w:szCs w:val="36"/>
        </w:rPr>
        <w:tab/>
      </w:r>
      <w:r w:rsidR="006A4465" w:rsidRPr="004465E9">
        <w:rPr>
          <w:rFonts w:ascii="Avenir Heavy" w:hAnsi="Avenir Heavy" w:cs="Arial"/>
          <w:b/>
          <w:bCs/>
          <w:sz w:val="36"/>
          <w:szCs w:val="36"/>
        </w:rPr>
        <w:tab/>
      </w:r>
      <w:r w:rsidR="006A4465" w:rsidRPr="004465E9">
        <w:rPr>
          <w:rFonts w:ascii="Avenir Heavy" w:hAnsi="Avenir Heavy" w:cs="Arial"/>
          <w:b/>
          <w:bCs/>
          <w:sz w:val="36"/>
          <w:szCs w:val="36"/>
        </w:rPr>
        <w:tab/>
        <w:t>1:</w:t>
      </w:r>
      <w:r w:rsidRPr="004465E9">
        <w:rPr>
          <w:rFonts w:ascii="Avenir Heavy" w:hAnsi="Avenir Heavy" w:cs="Arial"/>
          <w:b/>
          <w:bCs/>
          <w:sz w:val="36"/>
          <w:szCs w:val="36"/>
        </w:rPr>
        <w:t>21-30</w:t>
      </w:r>
    </w:p>
    <w:p w14:paraId="4CBFEE9D" w14:textId="77777777" w:rsidR="006A4465" w:rsidRPr="00311E91" w:rsidRDefault="006A4465" w:rsidP="0063495E">
      <w:pPr>
        <w:pStyle w:val="ListParagraph"/>
        <w:ind w:left="0"/>
        <w:rPr>
          <w:rFonts w:ascii="Avenir Light" w:hAnsi="Avenir Light" w:cs="Arial"/>
          <w:sz w:val="10"/>
          <w:szCs w:val="10"/>
        </w:rPr>
      </w:pPr>
    </w:p>
    <w:p w14:paraId="12A3778E" w14:textId="6E94D8F0" w:rsidR="005A74D0" w:rsidRPr="004465E9" w:rsidRDefault="005A74D0" w:rsidP="0063495E">
      <w:pPr>
        <w:pStyle w:val="NormalWeb"/>
        <w:spacing w:before="0" w:beforeAutospacing="0" w:after="0" w:afterAutospacing="0"/>
        <w:rPr>
          <w:rFonts w:ascii="Avenir Light" w:hAnsi="Avenir Light"/>
          <w:sz w:val="32"/>
          <w:szCs w:val="32"/>
        </w:rPr>
      </w:pPr>
      <w:r w:rsidRPr="004465E9">
        <w:rPr>
          <w:rFonts w:ascii="Avenir Light" w:hAnsi="Avenir Light"/>
          <w:sz w:val="32"/>
          <w:szCs w:val="32"/>
        </w:rPr>
        <w:t xml:space="preserve">To be </w:t>
      </w:r>
      <w:proofErr w:type="gramStart"/>
      <w:r w:rsidRPr="004465E9">
        <w:rPr>
          <w:rFonts w:ascii="Avenir Light" w:hAnsi="Avenir Light"/>
          <w:sz w:val="32"/>
          <w:szCs w:val="32"/>
        </w:rPr>
        <w:t>heavenly-minded</w:t>
      </w:r>
      <w:proofErr w:type="gramEnd"/>
      <w:r w:rsidRPr="004465E9">
        <w:rPr>
          <w:rFonts w:ascii="Avenir Light" w:hAnsi="Avenir Light"/>
          <w:sz w:val="32"/>
          <w:szCs w:val="32"/>
        </w:rPr>
        <w:t xml:space="preserve"> for greater earthly good, believers must </w:t>
      </w:r>
      <w:r w:rsidR="003C4591" w:rsidRPr="004465E9">
        <w:rPr>
          <w:rFonts w:ascii="Avenir Light" w:hAnsi="Avenir Light"/>
          <w:sz w:val="32"/>
          <w:szCs w:val="32"/>
        </w:rPr>
        <w:t xml:space="preserve">also be </w:t>
      </w:r>
      <w:r w:rsidRPr="004465E9">
        <w:rPr>
          <w:rFonts w:ascii="Avenir Light" w:hAnsi="Avenir Light"/>
          <w:sz w:val="32"/>
          <w:szCs w:val="32"/>
        </w:rPr>
        <w:t xml:space="preserve">committed to Christ’s mission. Paul captures this in one of the most </w:t>
      </w:r>
      <w:r w:rsidRPr="004465E9">
        <w:rPr>
          <w:rFonts w:ascii="Avenir Light" w:hAnsi="Avenir Light"/>
          <w:sz w:val="32"/>
          <w:szCs w:val="32"/>
        </w:rPr>
        <w:lastRenderedPageBreak/>
        <w:t xml:space="preserve">famous lines in Scripture: </w:t>
      </w:r>
      <w:r w:rsidRPr="004465E9">
        <w:rPr>
          <w:rStyle w:val="Emphasis"/>
          <w:rFonts w:ascii="Avenir Light" w:eastAsiaTheme="majorEastAsia" w:hAnsi="Avenir Light"/>
          <w:sz w:val="32"/>
          <w:szCs w:val="32"/>
        </w:rPr>
        <w:t>“For to me, to live is Christ and to die is gain”</w:t>
      </w:r>
      <w:r w:rsidRPr="004465E9">
        <w:rPr>
          <w:rFonts w:ascii="Avenir Light" w:hAnsi="Avenir Light"/>
          <w:sz w:val="32"/>
          <w:szCs w:val="32"/>
        </w:rPr>
        <w:t xml:space="preserve"> (1:21). His whole life found its meaning in </w:t>
      </w:r>
      <w:r w:rsidR="003C4591" w:rsidRPr="004465E9">
        <w:rPr>
          <w:rFonts w:ascii="Avenir Light" w:hAnsi="Avenir Light"/>
          <w:sz w:val="32"/>
          <w:szCs w:val="32"/>
        </w:rPr>
        <w:t xml:space="preserve">Jesus </w:t>
      </w:r>
      <w:r w:rsidRPr="004465E9">
        <w:rPr>
          <w:rFonts w:ascii="Avenir Light" w:hAnsi="Avenir Light"/>
          <w:sz w:val="32"/>
          <w:szCs w:val="32"/>
        </w:rPr>
        <w:t>Christ, and even death was not a loss, but a doorway to perfect union with his Savior. Unlike those who live for money, pleasure, power, or popularity</w:t>
      </w:r>
      <w:r w:rsidR="00FD1C63" w:rsidRPr="004465E9">
        <w:rPr>
          <w:rFonts w:ascii="Avenir Light" w:hAnsi="Avenir Light"/>
          <w:sz w:val="32"/>
          <w:szCs w:val="32"/>
        </w:rPr>
        <w:t xml:space="preserve"> (</w:t>
      </w:r>
      <w:r w:rsidRPr="004465E9">
        <w:rPr>
          <w:rFonts w:ascii="Avenir Light" w:hAnsi="Avenir Light"/>
          <w:sz w:val="32"/>
          <w:szCs w:val="32"/>
        </w:rPr>
        <w:t>pursuits that always leave us restless</w:t>
      </w:r>
      <w:r w:rsidR="001F06F9" w:rsidRPr="004465E9">
        <w:rPr>
          <w:rFonts w:ascii="Avenir Light" w:hAnsi="Avenir Light"/>
          <w:sz w:val="32"/>
          <w:szCs w:val="32"/>
        </w:rPr>
        <w:t xml:space="preserve">, </w:t>
      </w:r>
      <w:r w:rsidRPr="004465E9">
        <w:rPr>
          <w:rFonts w:ascii="Avenir Light" w:hAnsi="Avenir Light"/>
          <w:sz w:val="32"/>
          <w:szCs w:val="32"/>
        </w:rPr>
        <w:t>insecure</w:t>
      </w:r>
      <w:r w:rsidR="001F06F9" w:rsidRPr="004465E9">
        <w:rPr>
          <w:rFonts w:ascii="Avenir Light" w:hAnsi="Avenir Light"/>
          <w:sz w:val="32"/>
          <w:szCs w:val="32"/>
        </w:rPr>
        <w:t>, and empty</w:t>
      </w:r>
      <w:r w:rsidR="00FD1C63" w:rsidRPr="004465E9">
        <w:rPr>
          <w:rFonts w:ascii="Avenir Light" w:hAnsi="Avenir Light"/>
          <w:sz w:val="32"/>
          <w:szCs w:val="32"/>
        </w:rPr>
        <w:t xml:space="preserve">), </w:t>
      </w:r>
      <w:r w:rsidRPr="004465E9">
        <w:rPr>
          <w:rFonts w:ascii="Avenir Light" w:hAnsi="Avenir Light"/>
          <w:sz w:val="32"/>
          <w:szCs w:val="32"/>
        </w:rPr>
        <w:t>Paul’s aim was singular: to magnify Christ in both life and death. To Paul, death would mean relief from earthly burdens and release into Christ’s presence</w:t>
      </w:r>
      <w:r w:rsidR="003C4591" w:rsidRPr="004465E9">
        <w:rPr>
          <w:rFonts w:ascii="Avenir Light" w:hAnsi="Avenir Light"/>
          <w:sz w:val="32"/>
          <w:szCs w:val="32"/>
        </w:rPr>
        <w:t>. B</w:t>
      </w:r>
      <w:r w:rsidRPr="004465E9">
        <w:rPr>
          <w:rFonts w:ascii="Avenir Light" w:hAnsi="Avenir Light"/>
          <w:sz w:val="32"/>
          <w:szCs w:val="32"/>
        </w:rPr>
        <w:t>ut while he remained, his purpose was fruitful labor</w:t>
      </w:r>
      <w:r w:rsidR="003C4591" w:rsidRPr="004465E9">
        <w:rPr>
          <w:rFonts w:ascii="Avenir Light" w:hAnsi="Avenir Light"/>
          <w:sz w:val="32"/>
          <w:szCs w:val="32"/>
        </w:rPr>
        <w:t xml:space="preserve"> of</w:t>
      </w:r>
      <w:r w:rsidRPr="004465E9">
        <w:rPr>
          <w:rFonts w:ascii="Avenir Light" w:hAnsi="Avenir Light"/>
          <w:sz w:val="32"/>
          <w:szCs w:val="32"/>
        </w:rPr>
        <w:t xml:space="preserve"> proclaiming the gospel, strengthening the church, and serving others for their spiritual progress and joy. For </w:t>
      </w:r>
      <w:r w:rsidR="003C4591" w:rsidRPr="004465E9">
        <w:rPr>
          <w:rFonts w:ascii="Avenir Light" w:hAnsi="Avenir Light"/>
          <w:sz w:val="32"/>
          <w:szCs w:val="32"/>
        </w:rPr>
        <w:t>Paul</w:t>
      </w:r>
      <w:r w:rsidRPr="004465E9">
        <w:rPr>
          <w:rFonts w:ascii="Avenir Light" w:hAnsi="Avenir Light"/>
          <w:sz w:val="32"/>
          <w:szCs w:val="32"/>
        </w:rPr>
        <w:t>, life and death were not competing options but two different ways of glorifying Christ.</w:t>
      </w:r>
    </w:p>
    <w:p w14:paraId="35CCF815"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242E3D68" w14:textId="3FD8DA34" w:rsidR="005A74D0" w:rsidRPr="004465E9" w:rsidRDefault="005A74D0" w:rsidP="0063495E">
      <w:pPr>
        <w:pStyle w:val="NormalWeb"/>
        <w:spacing w:before="0" w:beforeAutospacing="0" w:after="0" w:afterAutospacing="0"/>
        <w:rPr>
          <w:rFonts w:ascii="Avenir Light" w:hAnsi="Avenir Light"/>
          <w:sz w:val="32"/>
          <w:szCs w:val="32"/>
        </w:rPr>
      </w:pPr>
      <w:r w:rsidRPr="004465E9">
        <w:rPr>
          <w:rFonts w:ascii="Avenir Light" w:hAnsi="Avenir Light"/>
          <w:sz w:val="32"/>
          <w:szCs w:val="32"/>
        </w:rPr>
        <w:t xml:space="preserve">What makes Paul’s perspective so radical is that, though he longed to depart and be with Christ, he placed the needs of others above his own desires. He recognized that it was “more necessary” for him to remain, so </w:t>
      </w:r>
      <w:r w:rsidR="001F06F9" w:rsidRPr="004465E9">
        <w:rPr>
          <w:rFonts w:ascii="Avenir Light" w:hAnsi="Avenir Light"/>
          <w:sz w:val="32"/>
          <w:szCs w:val="32"/>
        </w:rPr>
        <w:t xml:space="preserve">that </w:t>
      </w:r>
      <w:r w:rsidRPr="004465E9">
        <w:rPr>
          <w:rFonts w:ascii="Avenir Light" w:hAnsi="Avenir Light"/>
          <w:sz w:val="32"/>
          <w:szCs w:val="32"/>
        </w:rPr>
        <w:t xml:space="preserve">the Philippians could grow in their faith and joy (vv. 24–25). This is the heart of Christ’s mission: laying down our lives so that others may know Him and be built up in Him. </w:t>
      </w:r>
      <w:r w:rsidR="001F06F9" w:rsidRPr="004465E9">
        <w:rPr>
          <w:rFonts w:ascii="Avenir Light" w:hAnsi="Avenir Light"/>
          <w:sz w:val="32"/>
          <w:szCs w:val="32"/>
        </w:rPr>
        <w:t xml:space="preserve">Just as Paul modeled a life of sacrificial service, so we, too, are called to invest in the maturity of Christ’s church. </w:t>
      </w:r>
      <w:r w:rsidR="00FD1C63" w:rsidRPr="004465E9">
        <w:rPr>
          <w:rFonts w:ascii="Avenir Light" w:hAnsi="Avenir Light"/>
          <w:sz w:val="32"/>
          <w:szCs w:val="32"/>
        </w:rPr>
        <w:t xml:space="preserve">We do this by </w:t>
      </w:r>
      <w:r w:rsidRPr="004465E9">
        <w:rPr>
          <w:rFonts w:ascii="Avenir Light" w:hAnsi="Avenir Light"/>
          <w:sz w:val="32"/>
          <w:szCs w:val="32"/>
        </w:rPr>
        <w:t>proclaiming the gospel, exalting Christ, and helping others walk by the Spirit, live by faith, and grow in love</w:t>
      </w:r>
      <w:r w:rsidR="007B5F0D" w:rsidRPr="004465E9">
        <w:rPr>
          <w:rFonts w:ascii="Avenir Light" w:hAnsi="Avenir Light"/>
          <w:sz w:val="32"/>
          <w:szCs w:val="32"/>
        </w:rPr>
        <w:t xml:space="preserve"> and truth</w:t>
      </w:r>
      <w:r w:rsidRPr="004465E9">
        <w:rPr>
          <w:rFonts w:ascii="Avenir Light" w:hAnsi="Avenir Light"/>
          <w:sz w:val="32"/>
          <w:szCs w:val="32"/>
        </w:rPr>
        <w:t>. When Christ is our life, His priorities become our priorities, and we begin to see our families, our church, and our community transformed. To live for Christ means we embrace His mission; to die in Christ means we gain His presence. Either way, Christ is magnified</w:t>
      </w:r>
      <w:r w:rsidR="001F06F9" w:rsidRPr="004465E9">
        <w:rPr>
          <w:rFonts w:ascii="Avenir Light" w:hAnsi="Avenir Light"/>
          <w:sz w:val="32"/>
          <w:szCs w:val="32"/>
        </w:rPr>
        <w:t>,</w:t>
      </w:r>
      <w:r w:rsidR="00FD1C63" w:rsidRPr="004465E9">
        <w:rPr>
          <w:rFonts w:ascii="Avenir Light" w:hAnsi="Avenir Light"/>
          <w:sz w:val="32"/>
          <w:szCs w:val="32"/>
        </w:rPr>
        <w:t xml:space="preserve"> </w:t>
      </w:r>
      <w:r w:rsidRPr="004465E9">
        <w:rPr>
          <w:rFonts w:ascii="Avenir Light" w:hAnsi="Avenir Light"/>
          <w:sz w:val="32"/>
          <w:szCs w:val="32"/>
        </w:rPr>
        <w:t>and th</w:t>
      </w:r>
      <w:r w:rsidR="007B5F0D" w:rsidRPr="004465E9">
        <w:rPr>
          <w:rFonts w:ascii="Avenir Light" w:hAnsi="Avenir Light"/>
          <w:sz w:val="32"/>
          <w:szCs w:val="32"/>
        </w:rPr>
        <w:t>is</w:t>
      </w:r>
      <w:r w:rsidRPr="004465E9">
        <w:rPr>
          <w:rFonts w:ascii="Avenir Light" w:hAnsi="Avenir Light"/>
          <w:sz w:val="32"/>
          <w:szCs w:val="32"/>
        </w:rPr>
        <w:t xml:space="preserve"> is the </w:t>
      </w:r>
      <w:r w:rsidR="007B5F0D" w:rsidRPr="004465E9">
        <w:rPr>
          <w:rFonts w:ascii="Avenir Light" w:hAnsi="Avenir Light"/>
          <w:sz w:val="32"/>
          <w:szCs w:val="32"/>
        </w:rPr>
        <w:t>goal</w:t>
      </w:r>
      <w:r w:rsidRPr="004465E9">
        <w:rPr>
          <w:rFonts w:ascii="Avenir Light" w:hAnsi="Avenir Light"/>
          <w:sz w:val="32"/>
          <w:szCs w:val="32"/>
        </w:rPr>
        <w:t xml:space="preserve"> of a truly heavenly-minded life.</w:t>
      </w:r>
    </w:p>
    <w:p w14:paraId="68452E79"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344CA051" w14:textId="6C3EA590" w:rsidR="005C047D" w:rsidRPr="004465E9" w:rsidRDefault="001F06F9" w:rsidP="0063495E">
      <w:pPr>
        <w:pStyle w:val="NormalWeb"/>
        <w:spacing w:before="0" w:beforeAutospacing="0" w:after="0" w:afterAutospacing="0"/>
        <w:rPr>
          <w:rFonts w:ascii="Avenir Light" w:hAnsi="Avenir Light"/>
          <w:sz w:val="32"/>
          <w:szCs w:val="32"/>
        </w:rPr>
      </w:pPr>
      <w:r w:rsidRPr="004465E9">
        <w:rPr>
          <w:rFonts w:ascii="Avenir Light" w:hAnsi="Avenir Light"/>
          <w:sz w:val="32"/>
          <w:szCs w:val="32"/>
        </w:rPr>
        <w:t xml:space="preserve">A singular focus of exalting Christ defined Paul’s life whether through fruitful labor in life or faithful witness in death (1:21). That same call rests upon every follower of Jesus: to live as citizens of heaven while </w:t>
      </w:r>
      <w:r w:rsidRPr="004465E9">
        <w:rPr>
          <w:rFonts w:ascii="Avenir Light" w:hAnsi="Avenir Light"/>
          <w:sz w:val="32"/>
          <w:szCs w:val="32"/>
        </w:rPr>
        <w:lastRenderedPageBreak/>
        <w:t xml:space="preserve">walking this earth (1:27; 3:20). Paul reminded the Philippians that their ultimate allegiance was not to Rome but to Christ and His kingdom. </w:t>
      </w:r>
      <w:r w:rsidR="005C047D" w:rsidRPr="004465E9">
        <w:rPr>
          <w:rFonts w:ascii="Avenir Light" w:hAnsi="Avenir Light"/>
          <w:sz w:val="32"/>
          <w:szCs w:val="32"/>
        </w:rPr>
        <w:t>To live worthy of the gospel is to pursue unity with Christ’s people, standing side by side in one Spirit and one mind, striving together for the advancement of the gospel</w:t>
      </w:r>
      <w:r w:rsidR="0075299F" w:rsidRPr="004465E9">
        <w:rPr>
          <w:rFonts w:ascii="Avenir Light" w:hAnsi="Avenir Light"/>
          <w:sz w:val="32"/>
          <w:szCs w:val="32"/>
        </w:rPr>
        <w:t xml:space="preserve"> and Christ’s disciple-making mission in the world (Matt. 28:18-20; Col. 1:28-29)</w:t>
      </w:r>
      <w:r w:rsidR="005C047D" w:rsidRPr="004465E9">
        <w:rPr>
          <w:rFonts w:ascii="Avenir Light" w:hAnsi="Avenir Light"/>
          <w:sz w:val="32"/>
          <w:szCs w:val="32"/>
        </w:rPr>
        <w:t>. True unity is not built around convenience or preference, but around Christ Himself, who is our center and our aim. When the church is united in Christ, self-centeredness loses its grip, division loses its power, and together God’s people shine as a visible sign of the reality of the gospel.</w:t>
      </w:r>
    </w:p>
    <w:p w14:paraId="52CA6736" w14:textId="77777777" w:rsidR="0063495E" w:rsidRPr="00CD5FF5" w:rsidRDefault="0063495E" w:rsidP="0063495E">
      <w:pPr>
        <w:pStyle w:val="NormalWeb"/>
        <w:spacing w:before="0" w:beforeAutospacing="0" w:after="0" w:afterAutospacing="0"/>
        <w:rPr>
          <w:rFonts w:ascii="Avenir Light" w:hAnsi="Avenir Light"/>
          <w:sz w:val="22"/>
          <w:szCs w:val="22"/>
        </w:rPr>
      </w:pPr>
    </w:p>
    <w:p w14:paraId="6C04F294" w14:textId="2989DAB0" w:rsidR="007B5F0D" w:rsidRPr="004465E9" w:rsidRDefault="005C047D" w:rsidP="003C4591">
      <w:pPr>
        <w:rPr>
          <w:rFonts w:ascii="Avenir Light" w:hAnsi="Avenir Light"/>
          <w:sz w:val="32"/>
          <w:szCs w:val="32"/>
        </w:rPr>
      </w:pPr>
      <w:r w:rsidRPr="004465E9">
        <w:rPr>
          <w:rFonts w:ascii="Avenir Light" w:hAnsi="Avenir Light"/>
          <w:sz w:val="32"/>
          <w:szCs w:val="32"/>
        </w:rPr>
        <w:t>At the same time, commitment to Christ’s mission means courage in the face of opposition and a willingness to suffer for His name</w:t>
      </w:r>
      <w:r w:rsidR="003C7D6F" w:rsidRPr="004465E9">
        <w:rPr>
          <w:rFonts w:ascii="Avenir Light" w:hAnsi="Avenir Light"/>
          <w:sz w:val="32"/>
          <w:szCs w:val="32"/>
        </w:rPr>
        <w:t xml:space="preserve"> (1:27-30)</w:t>
      </w:r>
      <w:r w:rsidRPr="004465E9">
        <w:rPr>
          <w:rFonts w:ascii="Avenir Light" w:hAnsi="Avenir Light"/>
          <w:sz w:val="32"/>
          <w:szCs w:val="32"/>
        </w:rPr>
        <w:t>. Paul makes it clear that opposition is not a sign of failure but of faithfulness</w:t>
      </w:r>
      <w:r w:rsidR="0075299F" w:rsidRPr="004465E9">
        <w:rPr>
          <w:rFonts w:ascii="Avenir Light" w:hAnsi="Avenir Light"/>
          <w:sz w:val="32"/>
          <w:szCs w:val="32"/>
        </w:rPr>
        <w:t xml:space="preserve">. </w:t>
      </w:r>
      <w:r w:rsidRPr="004465E9">
        <w:rPr>
          <w:rFonts w:ascii="Avenir Light" w:hAnsi="Avenir Light"/>
          <w:sz w:val="32"/>
          <w:szCs w:val="32"/>
        </w:rPr>
        <w:t xml:space="preserve">Standing firm </w:t>
      </w:r>
      <w:r w:rsidR="003C7D6F" w:rsidRPr="004465E9">
        <w:rPr>
          <w:rFonts w:ascii="Avenir Light" w:hAnsi="Avenir Light"/>
          <w:sz w:val="32"/>
          <w:szCs w:val="32"/>
        </w:rPr>
        <w:t>in Christ</w:t>
      </w:r>
      <w:r w:rsidRPr="004465E9">
        <w:rPr>
          <w:rFonts w:ascii="Avenir Light" w:hAnsi="Avenir Light"/>
          <w:sz w:val="32"/>
          <w:szCs w:val="32"/>
        </w:rPr>
        <w:t xml:space="preserve"> testifies both to the world and to our own hearts</w:t>
      </w:r>
      <w:r w:rsidR="0075299F" w:rsidRPr="004465E9">
        <w:rPr>
          <w:rFonts w:ascii="Avenir Light" w:hAnsi="Avenir Light"/>
          <w:sz w:val="32"/>
          <w:szCs w:val="32"/>
        </w:rPr>
        <w:t xml:space="preserve">. </w:t>
      </w:r>
      <w:r w:rsidR="003C7D6F" w:rsidRPr="004465E9">
        <w:rPr>
          <w:rFonts w:ascii="Avenir Light" w:hAnsi="Avenir Light"/>
          <w:sz w:val="32"/>
          <w:szCs w:val="32"/>
        </w:rPr>
        <w:t xml:space="preserve">Those who continually oppose </w:t>
      </w:r>
      <w:r w:rsidR="003C4591" w:rsidRPr="004465E9">
        <w:rPr>
          <w:rFonts w:ascii="Avenir Light" w:hAnsi="Avenir Light"/>
          <w:sz w:val="32"/>
          <w:szCs w:val="32"/>
        </w:rPr>
        <w:t xml:space="preserve">the gospel reveal a destiny of eternal destruction apart from God, for </w:t>
      </w:r>
      <w:r w:rsidR="003C7D6F" w:rsidRPr="004465E9">
        <w:rPr>
          <w:rFonts w:ascii="Avenir Light" w:hAnsi="Avenir Light"/>
          <w:sz w:val="32"/>
          <w:szCs w:val="32"/>
        </w:rPr>
        <w:t>they</w:t>
      </w:r>
      <w:r w:rsidR="003C4591" w:rsidRPr="004465E9">
        <w:rPr>
          <w:rFonts w:ascii="Avenir Light" w:hAnsi="Avenir Light"/>
          <w:sz w:val="32"/>
          <w:szCs w:val="32"/>
        </w:rPr>
        <w:t xml:space="preserve"> reject the only way of salvation. </w:t>
      </w:r>
      <w:r w:rsidR="007B5F0D" w:rsidRPr="004465E9">
        <w:rPr>
          <w:rFonts w:ascii="Avenir Light" w:hAnsi="Avenir Light"/>
          <w:sz w:val="32"/>
          <w:szCs w:val="32"/>
        </w:rPr>
        <w:t xml:space="preserve">This is a “sign of destruction” for those who persistently deny Christ (1:28). </w:t>
      </w:r>
      <w:r w:rsidR="00D21A4F" w:rsidRPr="004465E9">
        <w:rPr>
          <w:rFonts w:ascii="Avenir Light" w:hAnsi="Avenir Light"/>
          <w:sz w:val="32"/>
          <w:szCs w:val="32"/>
        </w:rPr>
        <w:t>(</w:t>
      </w:r>
      <w:r w:rsidR="003C4591" w:rsidRPr="004465E9">
        <w:rPr>
          <w:rFonts w:ascii="Avenir Light" w:hAnsi="Avenir Light"/>
          <w:sz w:val="32"/>
          <w:szCs w:val="32"/>
        </w:rPr>
        <w:t>Remember, far from being our enemies, opponents of the gospel are our mission field, for we too</w:t>
      </w:r>
      <w:r w:rsidR="001F06F9" w:rsidRPr="004465E9">
        <w:rPr>
          <w:rFonts w:ascii="Avenir Light" w:hAnsi="Avenir Light"/>
          <w:sz w:val="32"/>
          <w:szCs w:val="32"/>
        </w:rPr>
        <w:t xml:space="preserve"> </w:t>
      </w:r>
      <w:r w:rsidR="003C4591" w:rsidRPr="004465E9">
        <w:rPr>
          <w:rFonts w:ascii="Avenir Light" w:hAnsi="Avenir Light"/>
          <w:sz w:val="32"/>
          <w:szCs w:val="32"/>
        </w:rPr>
        <w:t>were once dead in our sins and lost in darkness.</w:t>
      </w:r>
      <w:r w:rsidR="00D21A4F" w:rsidRPr="004465E9">
        <w:rPr>
          <w:rFonts w:ascii="Avenir Light" w:hAnsi="Avenir Light"/>
          <w:sz w:val="32"/>
          <w:szCs w:val="32"/>
        </w:rPr>
        <w:t xml:space="preserve">) </w:t>
      </w:r>
    </w:p>
    <w:p w14:paraId="30B83EEF" w14:textId="77777777" w:rsidR="007B5F0D" w:rsidRDefault="007B5F0D" w:rsidP="003C4591">
      <w:pPr>
        <w:rPr>
          <w:rFonts w:ascii="Avenir Light" w:hAnsi="Avenir Light"/>
          <w:sz w:val="22"/>
          <w:szCs w:val="22"/>
        </w:rPr>
      </w:pPr>
    </w:p>
    <w:p w14:paraId="6B7ED86E" w14:textId="775B378B" w:rsidR="00D21A4F" w:rsidRPr="004465E9" w:rsidRDefault="003C4591" w:rsidP="003C4591">
      <w:pPr>
        <w:rPr>
          <w:rFonts w:ascii="Avenir Light" w:hAnsi="Avenir Light"/>
          <w:sz w:val="32"/>
          <w:szCs w:val="32"/>
        </w:rPr>
      </w:pPr>
      <w:r w:rsidRPr="004465E9">
        <w:rPr>
          <w:rFonts w:ascii="Avenir Light" w:hAnsi="Avenir Light"/>
          <w:sz w:val="32"/>
          <w:szCs w:val="32"/>
        </w:rPr>
        <w:t xml:space="preserve">In contrast, when believers endure persecution </w:t>
      </w:r>
      <w:r w:rsidR="003C7D6F" w:rsidRPr="004465E9">
        <w:rPr>
          <w:rFonts w:ascii="Avenir Light" w:hAnsi="Avenir Light"/>
          <w:sz w:val="32"/>
          <w:szCs w:val="32"/>
        </w:rPr>
        <w:t xml:space="preserve">because of </w:t>
      </w:r>
      <w:r w:rsidR="001F06F9" w:rsidRPr="004465E9">
        <w:rPr>
          <w:rFonts w:ascii="Avenir Light" w:hAnsi="Avenir Light"/>
          <w:sz w:val="32"/>
          <w:szCs w:val="32"/>
        </w:rPr>
        <w:t>thei</w:t>
      </w:r>
      <w:r w:rsidR="003C7D6F" w:rsidRPr="004465E9">
        <w:rPr>
          <w:rFonts w:ascii="Avenir Light" w:hAnsi="Avenir Light"/>
          <w:sz w:val="32"/>
          <w:szCs w:val="32"/>
        </w:rPr>
        <w:t xml:space="preserve">r relationship and ministry for </w:t>
      </w:r>
      <w:r w:rsidRPr="004465E9">
        <w:rPr>
          <w:rFonts w:ascii="Avenir Light" w:hAnsi="Avenir Light"/>
          <w:sz w:val="32"/>
          <w:szCs w:val="32"/>
        </w:rPr>
        <w:t>Christ, it demonstrates the authenticity of their faith and the certainty of their salvation</w:t>
      </w:r>
      <w:r w:rsidR="003C7D6F" w:rsidRPr="004465E9">
        <w:rPr>
          <w:rFonts w:ascii="Avenir Light" w:hAnsi="Avenir Light"/>
          <w:sz w:val="32"/>
          <w:szCs w:val="32"/>
        </w:rPr>
        <w:t xml:space="preserve"> (1:28)</w:t>
      </w:r>
      <w:r w:rsidRPr="004465E9">
        <w:rPr>
          <w:rFonts w:ascii="Avenir Light" w:hAnsi="Avenir Light"/>
          <w:sz w:val="32"/>
          <w:szCs w:val="32"/>
        </w:rPr>
        <w:t xml:space="preserve">. </w:t>
      </w:r>
      <w:r w:rsidR="0075299F" w:rsidRPr="004465E9">
        <w:rPr>
          <w:rFonts w:ascii="Avenir Light" w:hAnsi="Avenir Light"/>
          <w:sz w:val="32"/>
          <w:szCs w:val="32"/>
        </w:rPr>
        <w:t xml:space="preserve">To believers, </w:t>
      </w:r>
      <w:r w:rsidR="007B5F0D" w:rsidRPr="004465E9">
        <w:rPr>
          <w:rFonts w:ascii="Avenir Light" w:hAnsi="Avenir Light"/>
          <w:sz w:val="32"/>
          <w:szCs w:val="32"/>
        </w:rPr>
        <w:t>devotion to</w:t>
      </w:r>
      <w:r w:rsidR="0075299F" w:rsidRPr="004465E9">
        <w:rPr>
          <w:rFonts w:ascii="Avenir Light" w:hAnsi="Avenir Light"/>
          <w:sz w:val="32"/>
          <w:szCs w:val="32"/>
        </w:rPr>
        <w:t xml:space="preserve"> Christ and</w:t>
      </w:r>
      <w:r w:rsidR="007B5F0D" w:rsidRPr="004465E9">
        <w:rPr>
          <w:rFonts w:ascii="Avenir Light" w:hAnsi="Avenir Light"/>
          <w:sz w:val="32"/>
          <w:szCs w:val="32"/>
        </w:rPr>
        <w:t xml:space="preserve"> dedication</w:t>
      </w:r>
      <w:r w:rsidR="0075299F" w:rsidRPr="004465E9">
        <w:rPr>
          <w:rFonts w:ascii="Avenir Light" w:hAnsi="Avenir Light"/>
          <w:sz w:val="32"/>
          <w:szCs w:val="32"/>
        </w:rPr>
        <w:t xml:space="preserve"> to His mission</w:t>
      </w:r>
      <w:r w:rsidR="005C047D" w:rsidRPr="004465E9">
        <w:rPr>
          <w:rFonts w:ascii="Avenir Light" w:hAnsi="Avenir Light"/>
          <w:sz w:val="32"/>
          <w:szCs w:val="32"/>
        </w:rPr>
        <w:t xml:space="preserve"> </w:t>
      </w:r>
      <w:r w:rsidR="0075299F" w:rsidRPr="004465E9">
        <w:rPr>
          <w:rFonts w:ascii="Avenir Light" w:hAnsi="Avenir Light"/>
          <w:sz w:val="32"/>
          <w:szCs w:val="32"/>
        </w:rPr>
        <w:t xml:space="preserve">in the face of resultant hardship and heartache </w:t>
      </w:r>
      <w:r w:rsidR="005C047D" w:rsidRPr="004465E9">
        <w:rPr>
          <w:rFonts w:ascii="Avenir Light" w:hAnsi="Avenir Light"/>
          <w:sz w:val="32"/>
          <w:szCs w:val="32"/>
        </w:rPr>
        <w:t xml:space="preserve">is </w:t>
      </w:r>
      <w:r w:rsidR="0075299F" w:rsidRPr="004465E9">
        <w:rPr>
          <w:rFonts w:ascii="Avenir Light" w:hAnsi="Avenir Light"/>
          <w:sz w:val="32"/>
          <w:szCs w:val="32"/>
        </w:rPr>
        <w:t xml:space="preserve">an </w:t>
      </w:r>
      <w:r w:rsidR="005C047D" w:rsidRPr="004465E9">
        <w:rPr>
          <w:rFonts w:ascii="Avenir Light" w:hAnsi="Avenir Light"/>
          <w:sz w:val="32"/>
          <w:szCs w:val="32"/>
        </w:rPr>
        <w:t xml:space="preserve">assurance that we belong to Him and are </w:t>
      </w:r>
      <w:r w:rsidR="002B06C2" w:rsidRPr="004465E9">
        <w:rPr>
          <w:rFonts w:ascii="Avenir Light" w:hAnsi="Avenir Light"/>
          <w:sz w:val="32"/>
          <w:szCs w:val="32"/>
        </w:rPr>
        <w:t>secure in His</w:t>
      </w:r>
      <w:r w:rsidR="005C047D" w:rsidRPr="004465E9">
        <w:rPr>
          <w:rFonts w:ascii="Avenir Light" w:hAnsi="Avenir Light"/>
          <w:sz w:val="32"/>
          <w:szCs w:val="32"/>
        </w:rPr>
        <w:t xml:space="preserve"> salvation. </w:t>
      </w:r>
    </w:p>
    <w:p w14:paraId="3A73BE7A" w14:textId="77777777" w:rsidR="007B5F0D" w:rsidRDefault="007B5F0D" w:rsidP="003C4591">
      <w:pPr>
        <w:rPr>
          <w:rFonts w:ascii="Avenir Light" w:hAnsi="Avenir Light"/>
          <w:sz w:val="22"/>
          <w:szCs w:val="22"/>
        </w:rPr>
      </w:pPr>
    </w:p>
    <w:p w14:paraId="3F757E27" w14:textId="112AC859" w:rsidR="00942153" w:rsidRPr="002D6106" w:rsidRDefault="00942153" w:rsidP="00942153">
      <w:pPr>
        <w:rPr>
          <w:rFonts w:ascii="Avenir Light" w:hAnsi="Avenir Light"/>
          <w:sz w:val="32"/>
          <w:szCs w:val="32"/>
        </w:rPr>
      </w:pPr>
      <w:r w:rsidRPr="004465E9">
        <w:rPr>
          <w:rFonts w:ascii="Avenir Light" w:hAnsi="Avenir Light"/>
          <w:sz w:val="32"/>
          <w:szCs w:val="32"/>
        </w:rPr>
        <w:lastRenderedPageBreak/>
        <w:t xml:space="preserve">Following our suffering Savior means that suffering may also mark our path. As believers, we are called to stand firm for the gospel in both love and truth, recognizing that some will support us while others </w:t>
      </w:r>
      <w:r w:rsidRPr="002D6106">
        <w:rPr>
          <w:rFonts w:ascii="Avenir Light" w:hAnsi="Avenir Light"/>
          <w:sz w:val="32"/>
          <w:szCs w:val="32"/>
        </w:rPr>
        <w:t xml:space="preserve">will oppose us (Phil. 1:29–30). </w:t>
      </w:r>
      <w:r w:rsidR="003C7D6F" w:rsidRPr="002D6106">
        <w:rPr>
          <w:rFonts w:ascii="Avenir Light" w:hAnsi="Avenir Light"/>
          <w:sz w:val="32"/>
          <w:szCs w:val="32"/>
        </w:rPr>
        <w:t>W</w:t>
      </w:r>
      <w:r w:rsidRPr="002D6106">
        <w:rPr>
          <w:rFonts w:ascii="Avenir Light" w:hAnsi="Avenir Light"/>
          <w:sz w:val="32"/>
          <w:szCs w:val="32"/>
        </w:rPr>
        <w:t xml:space="preserve">hether in life or in death, our </w:t>
      </w:r>
      <w:proofErr w:type="gramStart"/>
      <w:r w:rsidRPr="002D6106">
        <w:rPr>
          <w:rFonts w:ascii="Avenir Light" w:hAnsi="Avenir Light"/>
          <w:sz w:val="32"/>
          <w:szCs w:val="32"/>
        </w:rPr>
        <w:t>ultimate aim</w:t>
      </w:r>
      <w:proofErr w:type="gramEnd"/>
      <w:r w:rsidRPr="002D6106">
        <w:rPr>
          <w:rFonts w:ascii="Avenir Light" w:hAnsi="Avenir Light"/>
          <w:sz w:val="32"/>
          <w:szCs w:val="32"/>
        </w:rPr>
        <w:t xml:space="preserve"> is to glorify Christ, who sees, remembers, and rewards faithfulness. Just as Paul and the Philippians shared in the same struggle</w:t>
      </w:r>
      <w:r w:rsidR="003C7D6F" w:rsidRPr="002D6106">
        <w:rPr>
          <w:rFonts w:ascii="Avenir Light" w:hAnsi="Avenir Light"/>
          <w:sz w:val="32"/>
          <w:szCs w:val="32"/>
        </w:rPr>
        <w:t xml:space="preserve"> in their “participation in the gospel” (1:5)</w:t>
      </w:r>
      <w:r w:rsidRPr="002D6106">
        <w:rPr>
          <w:rFonts w:ascii="Avenir Light" w:hAnsi="Avenir Light"/>
          <w:sz w:val="32"/>
          <w:szCs w:val="32"/>
        </w:rPr>
        <w:t>, so we are called to live for Christ amid hardship. It is our “fellowship in the gospel</w:t>
      </w:r>
      <w:r w:rsidR="003C7D6F" w:rsidRPr="002D6106">
        <w:rPr>
          <w:rFonts w:ascii="Avenir Light" w:hAnsi="Avenir Light"/>
          <w:sz w:val="32"/>
          <w:szCs w:val="32"/>
        </w:rPr>
        <w:t xml:space="preserve">” </w:t>
      </w:r>
      <w:r w:rsidRPr="002D6106">
        <w:rPr>
          <w:rFonts w:ascii="Avenir Light" w:hAnsi="Avenir Light"/>
          <w:sz w:val="32"/>
          <w:szCs w:val="32"/>
        </w:rPr>
        <w:t>that strengthens our confidence in Him and fuels our commitment to His mission. This is the way believers develop a heavenly mindset for great earthly good.</w:t>
      </w:r>
    </w:p>
    <w:p w14:paraId="5C9C471E" w14:textId="77777777" w:rsidR="006A4465" w:rsidRPr="00311E91" w:rsidRDefault="006A4465" w:rsidP="006A4465">
      <w:pPr>
        <w:rPr>
          <w:rFonts w:ascii="Avenir Light" w:hAnsi="Avenir Light" w:cs="Arial"/>
        </w:rPr>
      </w:pPr>
    </w:p>
    <w:p w14:paraId="177D129D" w14:textId="016EBC85" w:rsidR="002B06C2" w:rsidRPr="002D6106" w:rsidRDefault="006A4465" w:rsidP="002B06C2">
      <w:pPr>
        <w:jc w:val="center"/>
        <w:rPr>
          <w:rFonts w:ascii="Avenir Heavy" w:hAnsi="Avenir Heavy" w:cs="Arial"/>
          <w:b/>
          <w:bCs/>
          <w:i/>
          <w:iCs/>
          <w:sz w:val="36"/>
          <w:szCs w:val="36"/>
        </w:rPr>
      </w:pPr>
      <w:r w:rsidRPr="002D6106">
        <w:rPr>
          <w:rFonts w:ascii="Avenir Heavy" w:hAnsi="Avenir Heavy" w:cs="Arial"/>
          <w:b/>
          <w:bCs/>
          <w:i/>
          <w:iCs/>
          <w:sz w:val="36"/>
          <w:szCs w:val="36"/>
        </w:rPr>
        <w:t xml:space="preserve">Fellowship </w:t>
      </w:r>
      <w:r w:rsidR="00792ECA" w:rsidRPr="002D6106">
        <w:rPr>
          <w:rFonts w:ascii="Avenir Heavy" w:hAnsi="Avenir Heavy" w:cs="Arial"/>
          <w:b/>
          <w:bCs/>
          <w:i/>
          <w:iCs/>
          <w:sz w:val="36"/>
          <w:szCs w:val="36"/>
        </w:rPr>
        <w:t xml:space="preserve">with Christ and His people </w:t>
      </w:r>
      <w:proofErr w:type="gramStart"/>
      <w:r w:rsidR="002B06C2" w:rsidRPr="002D6106">
        <w:rPr>
          <w:rFonts w:ascii="Avenir Heavy" w:hAnsi="Avenir Heavy" w:cs="Arial"/>
          <w:b/>
          <w:bCs/>
          <w:i/>
          <w:iCs/>
          <w:sz w:val="36"/>
          <w:szCs w:val="36"/>
        </w:rPr>
        <w:t>give</w:t>
      </w:r>
      <w:r w:rsidR="001F06F9" w:rsidRPr="002D6106">
        <w:rPr>
          <w:rFonts w:ascii="Avenir Heavy" w:hAnsi="Avenir Heavy" w:cs="Arial"/>
          <w:b/>
          <w:bCs/>
          <w:i/>
          <w:iCs/>
          <w:sz w:val="36"/>
          <w:szCs w:val="36"/>
        </w:rPr>
        <w:t>s</w:t>
      </w:r>
      <w:proofErr w:type="gramEnd"/>
      <w:r w:rsidR="00792ECA" w:rsidRPr="002D6106">
        <w:rPr>
          <w:rFonts w:ascii="Avenir Heavy" w:hAnsi="Avenir Heavy" w:cs="Arial"/>
          <w:b/>
          <w:bCs/>
          <w:i/>
          <w:iCs/>
          <w:sz w:val="36"/>
          <w:szCs w:val="36"/>
        </w:rPr>
        <w:t xml:space="preserve"> us</w:t>
      </w:r>
      <w:r w:rsidR="008449C7" w:rsidRPr="002D6106">
        <w:rPr>
          <w:rFonts w:ascii="Avenir Heavy" w:hAnsi="Avenir Heavy" w:cs="Arial"/>
          <w:b/>
          <w:bCs/>
          <w:i/>
          <w:iCs/>
          <w:sz w:val="36"/>
          <w:szCs w:val="36"/>
        </w:rPr>
        <w:t xml:space="preserve"> </w:t>
      </w:r>
      <w:r w:rsidR="002B06C2" w:rsidRPr="002D6106">
        <w:rPr>
          <w:rFonts w:ascii="Avenir Heavy" w:hAnsi="Avenir Heavy" w:cs="Arial"/>
          <w:b/>
          <w:bCs/>
          <w:i/>
          <w:iCs/>
          <w:sz w:val="36"/>
          <w:szCs w:val="36"/>
        </w:rPr>
        <w:t>joyful</w:t>
      </w:r>
    </w:p>
    <w:p w14:paraId="7BED096A" w14:textId="026C8027" w:rsidR="006A4465" w:rsidRPr="002D6106" w:rsidRDefault="00792ECA" w:rsidP="002B06C2">
      <w:pPr>
        <w:jc w:val="center"/>
        <w:rPr>
          <w:rFonts w:ascii="Avenir Heavy" w:hAnsi="Avenir Heavy" w:cs="Arial"/>
          <w:b/>
          <w:bCs/>
          <w:i/>
          <w:iCs/>
          <w:sz w:val="36"/>
          <w:szCs w:val="36"/>
        </w:rPr>
      </w:pPr>
      <w:r w:rsidRPr="002D6106">
        <w:rPr>
          <w:rFonts w:ascii="Avenir Heavy" w:hAnsi="Avenir Heavy" w:cs="Arial"/>
          <w:b/>
          <w:bCs/>
          <w:i/>
          <w:iCs/>
          <w:sz w:val="36"/>
          <w:szCs w:val="36"/>
        </w:rPr>
        <w:t>confidence in Him and commitment to His mission</w:t>
      </w:r>
      <w:r w:rsidR="006A4465" w:rsidRPr="002D6106">
        <w:rPr>
          <w:rFonts w:ascii="Avenir Heavy" w:hAnsi="Avenir Heavy" w:cs="Arial"/>
          <w:b/>
          <w:bCs/>
          <w:i/>
          <w:iCs/>
          <w:sz w:val="36"/>
          <w:szCs w:val="36"/>
        </w:rPr>
        <w:t>.</w:t>
      </w:r>
    </w:p>
    <w:p w14:paraId="4F8F2ED4" w14:textId="77777777" w:rsidR="006A4465" w:rsidRDefault="006A4465" w:rsidP="006A4465">
      <w:pPr>
        <w:rPr>
          <w:rFonts w:ascii="Avenir Heavy" w:hAnsi="Avenir Heavy" w:cs="Arial"/>
          <w:b/>
          <w:bCs/>
          <w:i/>
          <w:iCs/>
        </w:rPr>
      </w:pPr>
    </w:p>
    <w:p w14:paraId="43045681" w14:textId="77777777" w:rsidR="006A4465" w:rsidRPr="001C01D3" w:rsidRDefault="006A4465" w:rsidP="006A4465">
      <w:pPr>
        <w:rPr>
          <w:rFonts w:ascii="Avenir Heavy" w:hAnsi="Avenir Heavy" w:cs="Arial"/>
          <w:b/>
          <w:bCs/>
          <w:i/>
          <w:iCs/>
        </w:rPr>
      </w:pPr>
    </w:p>
    <w:p w14:paraId="18776463" w14:textId="77777777" w:rsidR="006A4465" w:rsidRPr="002D6106" w:rsidRDefault="006A4465" w:rsidP="006A4465">
      <w:pPr>
        <w:rPr>
          <w:rFonts w:ascii="Avenir Light" w:hAnsi="Avenir Light" w:cs="Arial"/>
          <w:sz w:val="32"/>
          <w:szCs w:val="32"/>
        </w:rPr>
      </w:pPr>
      <w:r w:rsidRPr="002D6106">
        <w:rPr>
          <w:rFonts w:ascii="Avenir Black" w:hAnsi="Avenir Black" w:cs="Arial"/>
          <w:b/>
          <w:bCs/>
          <w:sz w:val="40"/>
          <w:szCs w:val="40"/>
        </w:rPr>
        <w:t>Passage Investigation:</w:t>
      </w:r>
      <w:r w:rsidRPr="00A63CE3">
        <w:rPr>
          <w:rFonts w:ascii="Avenir Black" w:hAnsi="Avenir Black" w:cs="Arial"/>
          <w:b/>
          <w:bCs/>
        </w:rPr>
        <w:t xml:space="preserve"> </w:t>
      </w:r>
      <w:r w:rsidRPr="002D6106">
        <w:rPr>
          <w:rFonts w:ascii="Avenir Light" w:hAnsi="Avenir Light"/>
          <w:sz w:val="32"/>
          <w:szCs w:val="32"/>
        </w:rPr>
        <w:t xml:space="preserve">Prayerfully engage with the passage by reading it multiple times. Ask, </w:t>
      </w:r>
      <w:r w:rsidRPr="002D6106">
        <w:rPr>
          <w:rStyle w:val="Emphasis"/>
          <w:rFonts w:ascii="Avenir Light" w:eastAsiaTheme="majorEastAsia" w:hAnsi="Avenir Light"/>
          <w:sz w:val="32"/>
          <w:szCs w:val="32"/>
        </w:rPr>
        <w:t>“What is this saying?”</w:t>
      </w:r>
      <w:r w:rsidRPr="002D6106">
        <w:rPr>
          <w:rFonts w:ascii="Avenir Light" w:hAnsi="Avenir Light"/>
          <w:sz w:val="32"/>
          <w:szCs w:val="32"/>
        </w:rPr>
        <w:t xml:space="preserve"> and </w:t>
      </w:r>
      <w:r w:rsidRPr="002D6106">
        <w:rPr>
          <w:rStyle w:val="Emphasis"/>
          <w:rFonts w:ascii="Avenir Light" w:eastAsiaTheme="majorEastAsia" w:hAnsi="Avenir Light"/>
          <w:sz w:val="32"/>
          <w:szCs w:val="32"/>
        </w:rPr>
        <w:t>“Why did God have this recorded?”</w:t>
      </w:r>
      <w:r w:rsidRPr="002D6106">
        <w:rPr>
          <w:rFonts w:ascii="Avenir Light" w:hAnsi="Avenir Light"/>
          <w:sz w:val="32"/>
          <w:szCs w:val="32"/>
        </w:rPr>
        <w:t xml:space="preserve"> Look for the natural, normal meaning of the words and phrases and identify the meaning in context. </w:t>
      </w:r>
      <w:r w:rsidRPr="002D6106">
        <w:rPr>
          <w:rFonts w:ascii="Avenir Light" w:hAnsi="Avenir Light"/>
          <w:b/>
          <w:bCs/>
          <w:sz w:val="32"/>
          <w:szCs w:val="32"/>
        </w:rPr>
        <w:t>Write down your observations</w:t>
      </w:r>
      <w:r w:rsidRPr="002D6106">
        <w:rPr>
          <w:rFonts w:ascii="Avenir Light" w:hAnsi="Avenir Light"/>
          <w:sz w:val="32"/>
          <w:szCs w:val="32"/>
        </w:rPr>
        <w:t xml:space="preserve"> about what the passage reveals about God, Christ, His kingdom, humanity, sin, the gospel, trials, and faith. Ask key questions: Who? What? When? Where? Why? How? Let your investigation </w:t>
      </w:r>
      <w:proofErr w:type="gramStart"/>
      <w:r w:rsidRPr="002D6106">
        <w:rPr>
          <w:rFonts w:ascii="Avenir Light" w:hAnsi="Avenir Light"/>
          <w:sz w:val="32"/>
          <w:szCs w:val="32"/>
        </w:rPr>
        <w:t>lead</w:t>
      </w:r>
      <w:proofErr w:type="gramEnd"/>
      <w:r w:rsidRPr="002D6106">
        <w:rPr>
          <w:rFonts w:ascii="Avenir Light" w:hAnsi="Avenir Light"/>
          <w:sz w:val="32"/>
          <w:szCs w:val="32"/>
        </w:rPr>
        <w:t xml:space="preserve"> to a deeper understanding and love for God and His word.</w:t>
      </w:r>
    </w:p>
    <w:p w14:paraId="3752F56B" w14:textId="77777777" w:rsidR="006A4465" w:rsidRDefault="006A4465" w:rsidP="006A4465">
      <w:pPr>
        <w:autoSpaceDE w:val="0"/>
        <w:autoSpaceDN w:val="0"/>
        <w:adjustRightInd w:val="0"/>
        <w:rPr>
          <w:rFonts w:ascii="Avenir Black" w:hAnsi="Avenir Black" w:cs="Arial"/>
          <w:b/>
          <w:bCs/>
        </w:rPr>
      </w:pPr>
    </w:p>
    <w:p w14:paraId="049DE058" w14:textId="77777777" w:rsidR="006A4465" w:rsidRDefault="006A4465" w:rsidP="006A4465">
      <w:pPr>
        <w:rPr>
          <w:rFonts w:ascii="Avenir Black" w:hAnsi="Avenir Black" w:cs="Arial"/>
          <w:b/>
          <w:bCs/>
        </w:rPr>
      </w:pPr>
    </w:p>
    <w:p w14:paraId="37B4349C" w14:textId="77777777" w:rsidR="006A4465" w:rsidRDefault="006A4465" w:rsidP="006A4465">
      <w:pPr>
        <w:rPr>
          <w:rFonts w:ascii="Avenir Black" w:hAnsi="Avenir Black" w:cs="Arial"/>
          <w:b/>
          <w:bCs/>
        </w:rPr>
      </w:pPr>
    </w:p>
    <w:p w14:paraId="175317B2" w14:textId="77777777" w:rsidR="006A4465" w:rsidRDefault="006A4465" w:rsidP="006A4465">
      <w:pPr>
        <w:rPr>
          <w:rFonts w:ascii="Avenir Black" w:hAnsi="Avenir Black" w:cs="Arial"/>
          <w:b/>
          <w:bCs/>
        </w:rPr>
      </w:pPr>
    </w:p>
    <w:p w14:paraId="69C0C507" w14:textId="77777777" w:rsidR="006A4465" w:rsidRDefault="006A4465" w:rsidP="006A4465">
      <w:pPr>
        <w:rPr>
          <w:rFonts w:ascii="Avenir Black" w:hAnsi="Avenir Black" w:cs="Arial"/>
          <w:b/>
          <w:bCs/>
        </w:rPr>
      </w:pPr>
    </w:p>
    <w:p w14:paraId="7DDAE4BA" w14:textId="77777777" w:rsidR="002D6106" w:rsidRDefault="002D6106" w:rsidP="002D6106">
      <w:pPr>
        <w:rPr>
          <w:rFonts w:ascii="Avenir Black" w:hAnsi="Avenir Black" w:cs="Arial"/>
          <w:b/>
          <w:bCs/>
        </w:rPr>
      </w:pPr>
    </w:p>
    <w:p w14:paraId="565CA22C" w14:textId="74370580" w:rsidR="006A4465" w:rsidRPr="002D6106" w:rsidRDefault="006A4465" w:rsidP="002D6106">
      <w:pPr>
        <w:rPr>
          <w:rFonts w:ascii="Avenir Light" w:hAnsi="Avenir Light" w:cs="Arial"/>
          <w:sz w:val="32"/>
          <w:szCs w:val="32"/>
        </w:rPr>
      </w:pPr>
      <w:r w:rsidRPr="002D6106">
        <w:rPr>
          <w:rFonts w:ascii="Avenir Black" w:hAnsi="Avenir Black" w:cs="Arial"/>
          <w:b/>
          <w:bCs/>
          <w:sz w:val="36"/>
          <w:szCs w:val="36"/>
        </w:rPr>
        <w:lastRenderedPageBreak/>
        <w:t>LIFE Application:</w:t>
      </w:r>
      <w:r w:rsidRPr="002D6106">
        <w:rPr>
          <w:rFonts w:ascii="Avenir Light" w:hAnsi="Avenir Light" w:cs="Arial"/>
          <w:sz w:val="36"/>
          <w:szCs w:val="36"/>
        </w:rPr>
        <w:t xml:space="preserve"> </w:t>
      </w:r>
      <w:r w:rsidRPr="002D6106">
        <w:rPr>
          <w:rFonts w:ascii="Avenir Heavy" w:hAnsi="Avenir Heavy" w:cs="Arial"/>
          <w:b/>
          <w:bCs/>
          <w:sz w:val="36"/>
          <w:szCs w:val="36"/>
        </w:rPr>
        <w:t>Questions for our journey of joy in living out the LIFE we have in Christ</w:t>
      </w:r>
      <w:r w:rsidRPr="002D6106">
        <w:rPr>
          <w:rFonts w:ascii="Avenir Light" w:hAnsi="Avenir Light" w:cs="Arial"/>
          <w:sz w:val="36"/>
          <w:szCs w:val="36"/>
        </w:rPr>
        <w:t xml:space="preserve"> </w:t>
      </w:r>
      <w:r w:rsidRPr="002D6106">
        <w:rPr>
          <w:rFonts w:ascii="Avenir Light" w:hAnsi="Avenir Light" w:cs="Arial"/>
          <w:sz w:val="32"/>
          <w:szCs w:val="32"/>
        </w:rPr>
        <w:t>(</w:t>
      </w:r>
      <w:r w:rsidRPr="002D6106">
        <w:rPr>
          <w:rFonts w:ascii="Avenir Light" w:hAnsi="Avenir Light" w:cs="Arial"/>
          <w:b/>
          <w:bCs/>
          <w:sz w:val="32"/>
          <w:szCs w:val="32"/>
        </w:rPr>
        <w:t>L</w:t>
      </w:r>
      <w:r w:rsidRPr="002D6106">
        <w:rPr>
          <w:rFonts w:ascii="Avenir Light" w:hAnsi="Avenir Light" w:cs="Arial"/>
          <w:sz w:val="32"/>
          <w:szCs w:val="32"/>
        </w:rPr>
        <w:t xml:space="preserve">oving God, </w:t>
      </w:r>
      <w:proofErr w:type="gramStart"/>
      <w:r w:rsidRPr="002D6106">
        <w:rPr>
          <w:rFonts w:ascii="Avenir Light" w:hAnsi="Avenir Light" w:cs="Arial"/>
          <w:b/>
          <w:bCs/>
          <w:sz w:val="32"/>
          <w:szCs w:val="32"/>
        </w:rPr>
        <w:t>I</w:t>
      </w:r>
      <w:r w:rsidRPr="002D6106">
        <w:rPr>
          <w:rFonts w:ascii="Avenir Light" w:hAnsi="Avenir Light" w:cs="Arial"/>
          <w:sz w:val="32"/>
          <w:szCs w:val="32"/>
        </w:rPr>
        <w:t>nvesting</w:t>
      </w:r>
      <w:proofErr w:type="gramEnd"/>
      <w:r w:rsidRPr="002D6106">
        <w:rPr>
          <w:rFonts w:ascii="Avenir Light" w:hAnsi="Avenir Light" w:cs="Arial"/>
          <w:sz w:val="32"/>
          <w:szCs w:val="32"/>
        </w:rPr>
        <w:t xml:space="preserve"> in others, </w:t>
      </w:r>
      <w:r w:rsidRPr="002D6106">
        <w:rPr>
          <w:rFonts w:ascii="Avenir Light" w:hAnsi="Avenir Light" w:cs="Arial"/>
          <w:b/>
          <w:bCs/>
          <w:sz w:val="32"/>
          <w:szCs w:val="32"/>
        </w:rPr>
        <w:t>F</w:t>
      </w:r>
      <w:r w:rsidRPr="002D6106">
        <w:rPr>
          <w:rFonts w:ascii="Avenir Light" w:hAnsi="Avenir Light" w:cs="Arial"/>
          <w:sz w:val="32"/>
          <w:szCs w:val="32"/>
        </w:rPr>
        <w:t xml:space="preserve">ollowing His word, and </w:t>
      </w:r>
      <w:proofErr w:type="gramStart"/>
      <w:r w:rsidRPr="002D6106">
        <w:rPr>
          <w:rFonts w:ascii="Avenir Light" w:hAnsi="Avenir Light" w:cs="Arial"/>
          <w:b/>
          <w:bCs/>
          <w:sz w:val="32"/>
          <w:szCs w:val="32"/>
        </w:rPr>
        <w:t>E</w:t>
      </w:r>
      <w:r w:rsidRPr="002D6106">
        <w:rPr>
          <w:rFonts w:ascii="Avenir Light" w:hAnsi="Avenir Light" w:cs="Arial"/>
          <w:sz w:val="32"/>
          <w:szCs w:val="32"/>
        </w:rPr>
        <w:t>ngaging</w:t>
      </w:r>
      <w:proofErr w:type="gramEnd"/>
      <w:r w:rsidRPr="002D6106">
        <w:rPr>
          <w:rFonts w:ascii="Avenir Light" w:hAnsi="Avenir Light" w:cs="Arial"/>
          <w:sz w:val="32"/>
          <w:szCs w:val="32"/>
        </w:rPr>
        <w:t xml:space="preserve"> our world)</w:t>
      </w:r>
    </w:p>
    <w:p w14:paraId="3AC664ED" w14:textId="77777777" w:rsidR="006A4465" w:rsidRPr="00311E91" w:rsidRDefault="006A4465" w:rsidP="006A4465">
      <w:pPr>
        <w:rPr>
          <w:rFonts w:ascii="Avenir Light" w:hAnsi="Avenir Light" w:cs="Arial"/>
        </w:rPr>
      </w:pPr>
    </w:p>
    <w:p w14:paraId="068691E1" w14:textId="7EA956F0" w:rsidR="00253260" w:rsidRPr="002D6106" w:rsidRDefault="00253260" w:rsidP="00253260">
      <w:pPr>
        <w:pStyle w:val="NormalWeb"/>
        <w:numPr>
          <w:ilvl w:val="0"/>
          <w:numId w:val="3"/>
        </w:numPr>
        <w:spacing w:before="0" w:beforeAutospacing="0" w:after="0" w:afterAutospacing="0"/>
        <w:rPr>
          <w:rStyle w:val="Emphasis"/>
          <w:rFonts w:ascii="Avenir Light" w:hAnsi="Avenir Light"/>
          <w:sz w:val="32"/>
          <w:szCs w:val="32"/>
        </w:rPr>
      </w:pPr>
      <w:r w:rsidRPr="002D6106">
        <w:rPr>
          <w:rStyle w:val="Emphasis"/>
          <w:rFonts w:ascii="Avenir Light" w:eastAsiaTheme="majorEastAsia" w:hAnsi="Avenir Light"/>
          <w:i w:val="0"/>
          <w:iCs w:val="0"/>
          <w:sz w:val="32"/>
          <w:szCs w:val="32"/>
        </w:rPr>
        <w:t xml:space="preserve">In what area of your life do you need to replace fear or discouragement with confidence in Christ’s power? How can prayer and the </w:t>
      </w:r>
      <w:r w:rsidR="001B79B2" w:rsidRPr="002D6106">
        <w:rPr>
          <w:rStyle w:val="Emphasis"/>
          <w:rFonts w:ascii="Avenir Light" w:eastAsiaTheme="majorEastAsia" w:hAnsi="Avenir Light"/>
          <w:i w:val="0"/>
          <w:iCs w:val="0"/>
          <w:sz w:val="32"/>
          <w:szCs w:val="32"/>
        </w:rPr>
        <w:t xml:space="preserve">Holy </w:t>
      </w:r>
      <w:r w:rsidRPr="002D6106">
        <w:rPr>
          <w:rStyle w:val="Emphasis"/>
          <w:rFonts w:ascii="Avenir Light" w:eastAsiaTheme="majorEastAsia" w:hAnsi="Avenir Light"/>
          <w:i w:val="0"/>
          <w:iCs w:val="0"/>
          <w:sz w:val="32"/>
          <w:szCs w:val="32"/>
        </w:rPr>
        <w:t>Spirit’s help strengthen you in this pursuit?</w:t>
      </w:r>
    </w:p>
    <w:p w14:paraId="73971B35" w14:textId="77777777" w:rsidR="00253260" w:rsidRDefault="00253260" w:rsidP="00253260">
      <w:pPr>
        <w:pStyle w:val="NormalWeb"/>
        <w:spacing w:before="0" w:beforeAutospacing="0" w:after="0" w:afterAutospacing="0"/>
        <w:ind w:left="720"/>
        <w:rPr>
          <w:rFonts w:ascii="Avenir Light" w:hAnsi="Avenir Light"/>
          <w:i/>
          <w:iCs/>
          <w:sz w:val="22"/>
          <w:szCs w:val="22"/>
        </w:rPr>
      </w:pPr>
    </w:p>
    <w:p w14:paraId="4E719186" w14:textId="77777777" w:rsidR="00253260" w:rsidRPr="008F1416" w:rsidRDefault="00253260" w:rsidP="00253260">
      <w:pPr>
        <w:pStyle w:val="NormalWeb"/>
        <w:spacing w:before="0" w:beforeAutospacing="0" w:after="0" w:afterAutospacing="0"/>
        <w:ind w:left="720"/>
        <w:rPr>
          <w:rFonts w:ascii="Avenir Light" w:hAnsi="Avenir Light"/>
          <w:i/>
          <w:iCs/>
          <w:sz w:val="22"/>
          <w:szCs w:val="22"/>
        </w:rPr>
      </w:pPr>
    </w:p>
    <w:p w14:paraId="06FBC27C" w14:textId="65968CD7" w:rsidR="00253260" w:rsidRPr="002D6106" w:rsidRDefault="00253260" w:rsidP="00253260">
      <w:pPr>
        <w:pStyle w:val="NormalWeb"/>
        <w:numPr>
          <w:ilvl w:val="0"/>
          <w:numId w:val="3"/>
        </w:numPr>
        <w:spacing w:before="0" w:beforeAutospacing="0" w:after="0" w:afterAutospacing="0"/>
        <w:rPr>
          <w:rStyle w:val="Emphasis"/>
          <w:rFonts w:ascii="Avenir Light" w:hAnsi="Avenir Light"/>
          <w:sz w:val="32"/>
          <w:szCs w:val="32"/>
        </w:rPr>
      </w:pPr>
      <w:r w:rsidRPr="002D6106">
        <w:rPr>
          <w:rStyle w:val="Emphasis"/>
          <w:rFonts w:ascii="Avenir Light" w:eastAsiaTheme="majorEastAsia" w:hAnsi="Avenir Light"/>
          <w:i w:val="0"/>
          <w:iCs w:val="0"/>
          <w:sz w:val="32"/>
          <w:szCs w:val="32"/>
        </w:rPr>
        <w:t xml:space="preserve">What are some practical ways you can magnify Christ in your workplace, home, </w:t>
      </w:r>
      <w:r w:rsidR="003C7D6F" w:rsidRPr="002D6106">
        <w:rPr>
          <w:rStyle w:val="Emphasis"/>
          <w:rFonts w:ascii="Avenir Light" w:eastAsiaTheme="majorEastAsia" w:hAnsi="Avenir Light"/>
          <w:i w:val="0"/>
          <w:iCs w:val="0"/>
          <w:sz w:val="32"/>
          <w:szCs w:val="32"/>
        </w:rPr>
        <w:t xml:space="preserve">our church, </w:t>
      </w:r>
      <w:r w:rsidRPr="002D6106">
        <w:rPr>
          <w:rStyle w:val="Emphasis"/>
          <w:rFonts w:ascii="Avenir Light" w:eastAsiaTheme="majorEastAsia" w:hAnsi="Avenir Light"/>
          <w:i w:val="0"/>
          <w:iCs w:val="0"/>
          <w:sz w:val="32"/>
          <w:szCs w:val="32"/>
        </w:rPr>
        <w:t>or friendships this week?</w:t>
      </w:r>
    </w:p>
    <w:p w14:paraId="0360B6B0" w14:textId="77777777" w:rsidR="00253260" w:rsidRDefault="00253260" w:rsidP="00253260">
      <w:pPr>
        <w:pStyle w:val="NormalWeb"/>
        <w:spacing w:before="0" w:beforeAutospacing="0" w:after="0" w:afterAutospacing="0"/>
        <w:rPr>
          <w:rFonts w:ascii="Avenir Light" w:hAnsi="Avenir Light"/>
          <w:i/>
          <w:iCs/>
          <w:sz w:val="22"/>
          <w:szCs w:val="22"/>
        </w:rPr>
      </w:pPr>
    </w:p>
    <w:p w14:paraId="76F9769E"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304D34C9" w14:textId="77777777" w:rsidR="00253260" w:rsidRPr="002D6106" w:rsidRDefault="00253260" w:rsidP="00253260">
      <w:pPr>
        <w:pStyle w:val="NormalWeb"/>
        <w:numPr>
          <w:ilvl w:val="0"/>
          <w:numId w:val="3"/>
        </w:numPr>
        <w:spacing w:before="0" w:beforeAutospacing="0" w:after="0" w:afterAutospacing="0"/>
        <w:rPr>
          <w:rStyle w:val="Emphasis"/>
          <w:rFonts w:ascii="Avenir Light" w:hAnsi="Avenir Light"/>
          <w:sz w:val="32"/>
          <w:szCs w:val="32"/>
        </w:rPr>
      </w:pPr>
      <w:r w:rsidRPr="002D6106">
        <w:rPr>
          <w:rStyle w:val="Emphasis"/>
          <w:rFonts w:ascii="Avenir Light" w:eastAsiaTheme="majorEastAsia" w:hAnsi="Avenir Light"/>
          <w:i w:val="0"/>
          <w:iCs w:val="0"/>
          <w:sz w:val="32"/>
          <w:szCs w:val="32"/>
        </w:rPr>
        <w:t>If you were to answer this question before you became a believer, “For me, to live is _________,” what would you have written? How has your response to this question been developing this year?</w:t>
      </w:r>
    </w:p>
    <w:p w14:paraId="1CEEDB5D" w14:textId="77777777" w:rsidR="00253260" w:rsidRDefault="00253260" w:rsidP="00253260">
      <w:pPr>
        <w:pStyle w:val="NormalWeb"/>
        <w:spacing w:before="0" w:beforeAutospacing="0" w:after="0" w:afterAutospacing="0"/>
        <w:rPr>
          <w:rFonts w:ascii="Avenir Light" w:hAnsi="Avenir Light"/>
          <w:i/>
          <w:iCs/>
          <w:sz w:val="22"/>
          <w:szCs w:val="22"/>
        </w:rPr>
      </w:pPr>
    </w:p>
    <w:p w14:paraId="0543912F"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1262382F" w14:textId="77777777" w:rsidR="00253260" w:rsidRPr="002D6106" w:rsidRDefault="00253260" w:rsidP="00253260">
      <w:pPr>
        <w:pStyle w:val="NormalWeb"/>
        <w:numPr>
          <w:ilvl w:val="0"/>
          <w:numId w:val="3"/>
        </w:numPr>
        <w:spacing w:before="0" w:beforeAutospacing="0" w:after="0" w:afterAutospacing="0"/>
        <w:rPr>
          <w:rStyle w:val="Emphasis"/>
          <w:rFonts w:ascii="Avenir Light" w:hAnsi="Avenir Light"/>
          <w:sz w:val="32"/>
          <w:szCs w:val="32"/>
        </w:rPr>
      </w:pPr>
      <w:r w:rsidRPr="002D6106">
        <w:rPr>
          <w:rStyle w:val="Emphasis"/>
          <w:rFonts w:ascii="Avenir Light" w:eastAsiaTheme="majorEastAsia" w:hAnsi="Avenir Light"/>
          <w:i w:val="0"/>
          <w:iCs w:val="0"/>
          <w:sz w:val="32"/>
          <w:szCs w:val="32"/>
        </w:rPr>
        <w:t xml:space="preserve">Where might God be calling you to put aside personal comfort or preference </w:t>
      </w:r>
      <w:proofErr w:type="gramStart"/>
      <w:r w:rsidRPr="002D6106">
        <w:rPr>
          <w:rStyle w:val="Emphasis"/>
          <w:rFonts w:ascii="Avenir Light" w:eastAsiaTheme="majorEastAsia" w:hAnsi="Avenir Light"/>
          <w:i w:val="0"/>
          <w:iCs w:val="0"/>
          <w:sz w:val="32"/>
          <w:szCs w:val="32"/>
        </w:rPr>
        <w:t>in order to</w:t>
      </w:r>
      <w:proofErr w:type="gramEnd"/>
      <w:r w:rsidRPr="002D6106">
        <w:rPr>
          <w:rStyle w:val="Emphasis"/>
          <w:rFonts w:ascii="Avenir Light" w:eastAsiaTheme="majorEastAsia" w:hAnsi="Avenir Light"/>
          <w:i w:val="0"/>
          <w:iCs w:val="0"/>
          <w:sz w:val="32"/>
          <w:szCs w:val="32"/>
        </w:rPr>
        <w:t xml:space="preserve"> serve and strengthen others in their faith?</w:t>
      </w:r>
    </w:p>
    <w:p w14:paraId="5D121BCB" w14:textId="77777777" w:rsidR="00253260" w:rsidRDefault="00253260" w:rsidP="00253260">
      <w:pPr>
        <w:pStyle w:val="NormalWeb"/>
        <w:spacing w:before="0" w:beforeAutospacing="0" w:after="0" w:afterAutospacing="0"/>
        <w:rPr>
          <w:rFonts w:ascii="Avenir Light" w:hAnsi="Avenir Light"/>
          <w:i/>
          <w:iCs/>
          <w:sz w:val="22"/>
          <w:szCs w:val="22"/>
        </w:rPr>
      </w:pPr>
    </w:p>
    <w:p w14:paraId="1350E9C0"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1AC127D8" w14:textId="77777777" w:rsidR="00253260" w:rsidRPr="002D6106" w:rsidRDefault="00253260" w:rsidP="00253260">
      <w:pPr>
        <w:pStyle w:val="NormalWeb"/>
        <w:numPr>
          <w:ilvl w:val="0"/>
          <w:numId w:val="3"/>
        </w:numPr>
        <w:spacing w:before="0" w:beforeAutospacing="0" w:after="0" w:afterAutospacing="0"/>
        <w:rPr>
          <w:rStyle w:val="Emphasis"/>
          <w:rFonts w:ascii="Avenir Light" w:hAnsi="Avenir Light"/>
          <w:sz w:val="32"/>
          <w:szCs w:val="32"/>
        </w:rPr>
      </w:pPr>
      <w:r w:rsidRPr="002D6106">
        <w:rPr>
          <w:rStyle w:val="Emphasis"/>
          <w:rFonts w:ascii="Avenir Light" w:eastAsiaTheme="majorEastAsia" w:hAnsi="Avenir Light"/>
          <w:i w:val="0"/>
          <w:iCs w:val="0"/>
          <w:sz w:val="32"/>
          <w:szCs w:val="32"/>
        </w:rPr>
        <w:t>How should remembering that your citizenship is in heaven shape your daily priorities, decisions, and relationships here on earth?</w:t>
      </w:r>
    </w:p>
    <w:p w14:paraId="7F224EEC" w14:textId="77777777" w:rsidR="00253260" w:rsidRDefault="00253260" w:rsidP="00253260">
      <w:pPr>
        <w:pStyle w:val="NormalWeb"/>
        <w:spacing w:before="0" w:beforeAutospacing="0" w:after="0" w:afterAutospacing="0"/>
        <w:rPr>
          <w:rFonts w:ascii="Avenir Light" w:hAnsi="Avenir Light"/>
          <w:i/>
          <w:iCs/>
          <w:sz w:val="22"/>
          <w:szCs w:val="22"/>
        </w:rPr>
      </w:pPr>
    </w:p>
    <w:p w14:paraId="5FED3A20" w14:textId="77777777" w:rsidR="00253260" w:rsidRPr="008F1416" w:rsidRDefault="00253260" w:rsidP="00253260">
      <w:pPr>
        <w:pStyle w:val="NormalWeb"/>
        <w:spacing w:before="0" w:beforeAutospacing="0" w:after="0" w:afterAutospacing="0"/>
        <w:rPr>
          <w:rFonts w:ascii="Avenir Light" w:hAnsi="Avenir Light"/>
          <w:i/>
          <w:iCs/>
          <w:sz w:val="22"/>
          <w:szCs w:val="22"/>
        </w:rPr>
      </w:pPr>
    </w:p>
    <w:p w14:paraId="623AC28C" w14:textId="77777777" w:rsidR="00253260" w:rsidRPr="002D6106" w:rsidRDefault="00253260" w:rsidP="00253260">
      <w:pPr>
        <w:pStyle w:val="NormalWeb"/>
        <w:numPr>
          <w:ilvl w:val="0"/>
          <w:numId w:val="3"/>
        </w:numPr>
        <w:spacing w:before="0" w:beforeAutospacing="0" w:after="0" w:afterAutospacing="0"/>
        <w:rPr>
          <w:rFonts w:ascii="Avenir Light" w:hAnsi="Avenir Light"/>
          <w:i/>
          <w:iCs/>
          <w:sz w:val="32"/>
          <w:szCs w:val="32"/>
        </w:rPr>
      </w:pPr>
      <w:r w:rsidRPr="002D6106">
        <w:rPr>
          <w:rStyle w:val="Emphasis"/>
          <w:rFonts w:ascii="Avenir Light" w:eastAsiaTheme="majorEastAsia" w:hAnsi="Avenir Light"/>
          <w:i w:val="0"/>
          <w:iCs w:val="0"/>
          <w:sz w:val="32"/>
          <w:szCs w:val="32"/>
        </w:rPr>
        <w:t>How can we encourage each other to stand firm and show courage when following Christ brings misunderstanding, ridicule, or hardship?</w:t>
      </w:r>
    </w:p>
    <w:p w14:paraId="034656A5" w14:textId="77777777" w:rsidR="00253260" w:rsidRPr="008F1416" w:rsidRDefault="00253260" w:rsidP="00253260"/>
    <w:p w14:paraId="21AFFCE8" w14:textId="77777777" w:rsidR="002B013C" w:rsidRDefault="002B013C"/>
    <w:sectPr w:rsidR="002B013C" w:rsidSect="006A4465">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B19D" w14:textId="77777777" w:rsidR="00351229" w:rsidRDefault="00351229" w:rsidP="00664C47">
      <w:r>
        <w:separator/>
      </w:r>
    </w:p>
  </w:endnote>
  <w:endnote w:type="continuationSeparator" w:id="0">
    <w:p w14:paraId="5EDC6474" w14:textId="77777777" w:rsidR="00351229" w:rsidRDefault="00351229" w:rsidP="0066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9EEE" w14:textId="77777777" w:rsidR="00351229" w:rsidRDefault="00351229" w:rsidP="00664C47">
      <w:r>
        <w:separator/>
      </w:r>
    </w:p>
  </w:footnote>
  <w:footnote w:type="continuationSeparator" w:id="0">
    <w:p w14:paraId="735D63F6" w14:textId="77777777" w:rsidR="00351229" w:rsidRDefault="00351229" w:rsidP="0066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0D5B9C5D" w14:textId="77777777" w:rsidR="006A4465" w:rsidRDefault="006A446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A4560" w14:textId="77777777" w:rsidR="006A4465" w:rsidRDefault="006A4465"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29FA5E9" w14:textId="77777777" w:rsidR="006A4465" w:rsidRDefault="006A446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1ACC524" w14:textId="77777777" w:rsidR="006A4465" w:rsidRDefault="006A4465"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0A74" w14:textId="77777777" w:rsidR="006A4465" w:rsidRDefault="006A4465" w:rsidP="00E2196C">
    <w:pPr>
      <w:jc w:val="right"/>
    </w:pPr>
    <w:r>
      <w:rPr>
        <w:noProof/>
      </w:rPr>
      <w:drawing>
        <wp:anchor distT="0" distB="0" distL="114300" distR="114300" simplePos="0" relativeHeight="251659264" behindDoc="0" locked="0" layoutInCell="1" allowOverlap="1" wp14:anchorId="6497F873" wp14:editId="032EDBB0">
          <wp:simplePos x="0" y="0"/>
          <wp:positionH relativeFrom="column">
            <wp:posOffset>4675112</wp:posOffset>
          </wp:positionH>
          <wp:positionV relativeFrom="paragraph">
            <wp:posOffset>-70485</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36"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A0146" w14:textId="77777777" w:rsidR="006A4465" w:rsidRDefault="006A4465"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8F8"/>
    <w:multiLevelType w:val="multilevel"/>
    <w:tmpl w:val="A1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470EA"/>
    <w:multiLevelType w:val="hybridMultilevel"/>
    <w:tmpl w:val="C2A01C4E"/>
    <w:lvl w:ilvl="0" w:tplc="3CE803A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519219">
    <w:abstractNumId w:val="0"/>
  </w:num>
  <w:num w:numId="2" w16cid:durableId="1649553266">
    <w:abstractNumId w:val="2"/>
  </w:num>
  <w:num w:numId="3" w16cid:durableId="115333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65"/>
    <w:rsid w:val="001B79B2"/>
    <w:rsid w:val="001F06F9"/>
    <w:rsid w:val="00211D92"/>
    <w:rsid w:val="00253260"/>
    <w:rsid w:val="002B013C"/>
    <w:rsid w:val="002B06C2"/>
    <w:rsid w:val="002D6106"/>
    <w:rsid w:val="002F5E71"/>
    <w:rsid w:val="0031530E"/>
    <w:rsid w:val="00351229"/>
    <w:rsid w:val="003C4591"/>
    <w:rsid w:val="003C7D6F"/>
    <w:rsid w:val="004465E9"/>
    <w:rsid w:val="00575DCD"/>
    <w:rsid w:val="005A74D0"/>
    <w:rsid w:val="005C047D"/>
    <w:rsid w:val="0063495E"/>
    <w:rsid w:val="00664C47"/>
    <w:rsid w:val="006947A6"/>
    <w:rsid w:val="006A4465"/>
    <w:rsid w:val="00724021"/>
    <w:rsid w:val="00746BE9"/>
    <w:rsid w:val="0075299F"/>
    <w:rsid w:val="00792ECA"/>
    <w:rsid w:val="007B5F0D"/>
    <w:rsid w:val="008449C7"/>
    <w:rsid w:val="00862409"/>
    <w:rsid w:val="00882C2E"/>
    <w:rsid w:val="00942153"/>
    <w:rsid w:val="00AE70CB"/>
    <w:rsid w:val="00CD5FF5"/>
    <w:rsid w:val="00D21A4F"/>
    <w:rsid w:val="00E84FB2"/>
    <w:rsid w:val="00EE1D2E"/>
    <w:rsid w:val="00FD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FB25"/>
  <w15:chartTrackingRefBased/>
  <w15:docId w15:val="{945A79EE-0FA2-A34D-9480-5C7ECB0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6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4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4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4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4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4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465"/>
    <w:rPr>
      <w:rFonts w:eastAsiaTheme="majorEastAsia" w:cstheme="majorBidi"/>
      <w:color w:val="272727" w:themeColor="text1" w:themeTint="D8"/>
    </w:rPr>
  </w:style>
  <w:style w:type="paragraph" w:styleId="Title">
    <w:name w:val="Title"/>
    <w:basedOn w:val="Normal"/>
    <w:next w:val="Normal"/>
    <w:link w:val="TitleChar"/>
    <w:uiPriority w:val="10"/>
    <w:qFormat/>
    <w:rsid w:val="006A4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4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465"/>
    <w:rPr>
      <w:i/>
      <w:iCs/>
      <w:color w:val="404040" w:themeColor="text1" w:themeTint="BF"/>
    </w:rPr>
  </w:style>
  <w:style w:type="paragraph" w:styleId="ListParagraph">
    <w:name w:val="List Paragraph"/>
    <w:basedOn w:val="Normal"/>
    <w:uiPriority w:val="34"/>
    <w:qFormat/>
    <w:rsid w:val="006A4465"/>
    <w:pPr>
      <w:ind w:left="720"/>
      <w:contextualSpacing/>
    </w:pPr>
  </w:style>
  <w:style w:type="character" w:styleId="IntenseEmphasis">
    <w:name w:val="Intense Emphasis"/>
    <w:basedOn w:val="DefaultParagraphFont"/>
    <w:uiPriority w:val="21"/>
    <w:qFormat/>
    <w:rsid w:val="006A4465"/>
    <w:rPr>
      <w:i/>
      <w:iCs/>
      <w:color w:val="0F4761" w:themeColor="accent1" w:themeShade="BF"/>
    </w:rPr>
  </w:style>
  <w:style w:type="paragraph" w:styleId="IntenseQuote">
    <w:name w:val="Intense Quote"/>
    <w:basedOn w:val="Normal"/>
    <w:next w:val="Normal"/>
    <w:link w:val="IntenseQuoteChar"/>
    <w:uiPriority w:val="30"/>
    <w:qFormat/>
    <w:rsid w:val="006A4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465"/>
    <w:rPr>
      <w:i/>
      <w:iCs/>
      <w:color w:val="0F4761" w:themeColor="accent1" w:themeShade="BF"/>
    </w:rPr>
  </w:style>
  <w:style w:type="character" w:styleId="IntenseReference">
    <w:name w:val="Intense Reference"/>
    <w:basedOn w:val="DefaultParagraphFont"/>
    <w:uiPriority w:val="32"/>
    <w:qFormat/>
    <w:rsid w:val="006A4465"/>
    <w:rPr>
      <w:b/>
      <w:bCs/>
      <w:smallCaps/>
      <w:color w:val="0F4761" w:themeColor="accent1" w:themeShade="BF"/>
      <w:spacing w:val="5"/>
    </w:rPr>
  </w:style>
  <w:style w:type="paragraph" w:styleId="Header">
    <w:name w:val="header"/>
    <w:basedOn w:val="Normal"/>
    <w:link w:val="HeaderChar"/>
    <w:uiPriority w:val="99"/>
    <w:unhideWhenUsed/>
    <w:rsid w:val="006A4465"/>
    <w:pPr>
      <w:tabs>
        <w:tab w:val="center" w:pos="4680"/>
        <w:tab w:val="right" w:pos="9360"/>
      </w:tabs>
    </w:pPr>
  </w:style>
  <w:style w:type="character" w:customStyle="1" w:styleId="HeaderChar">
    <w:name w:val="Header Char"/>
    <w:basedOn w:val="DefaultParagraphFont"/>
    <w:link w:val="Header"/>
    <w:uiPriority w:val="99"/>
    <w:rsid w:val="006A446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A4465"/>
  </w:style>
  <w:style w:type="character" w:styleId="Emphasis">
    <w:name w:val="Emphasis"/>
    <w:basedOn w:val="DefaultParagraphFont"/>
    <w:uiPriority w:val="20"/>
    <w:qFormat/>
    <w:rsid w:val="006A4465"/>
    <w:rPr>
      <w:i/>
      <w:iCs/>
    </w:rPr>
  </w:style>
  <w:style w:type="paragraph" w:styleId="NormalWeb">
    <w:name w:val="Normal (Web)"/>
    <w:basedOn w:val="Normal"/>
    <w:uiPriority w:val="99"/>
    <w:semiHidden/>
    <w:unhideWhenUsed/>
    <w:rsid w:val="006A4465"/>
    <w:pPr>
      <w:spacing w:before="100" w:beforeAutospacing="1" w:after="100" w:afterAutospacing="1"/>
    </w:pPr>
  </w:style>
  <w:style w:type="character" w:styleId="Strong">
    <w:name w:val="Strong"/>
    <w:basedOn w:val="DefaultParagraphFont"/>
    <w:uiPriority w:val="22"/>
    <w:qFormat/>
    <w:rsid w:val="00AE70CB"/>
    <w:rPr>
      <w:b/>
      <w:bCs/>
    </w:rPr>
  </w:style>
  <w:style w:type="paragraph" w:styleId="Footer">
    <w:name w:val="footer"/>
    <w:basedOn w:val="Normal"/>
    <w:link w:val="FooterChar"/>
    <w:uiPriority w:val="99"/>
    <w:unhideWhenUsed/>
    <w:rsid w:val="00664C47"/>
    <w:pPr>
      <w:tabs>
        <w:tab w:val="center" w:pos="4680"/>
        <w:tab w:val="right" w:pos="9360"/>
      </w:tabs>
    </w:pPr>
  </w:style>
  <w:style w:type="character" w:customStyle="1" w:styleId="FooterChar">
    <w:name w:val="Footer Char"/>
    <w:basedOn w:val="DefaultParagraphFont"/>
    <w:link w:val="Footer"/>
    <w:uiPriority w:val="99"/>
    <w:rsid w:val="00664C4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2025-09-11T17:41:00Z</cp:lastPrinted>
  <dcterms:created xsi:type="dcterms:W3CDTF">2025-09-15T19:40:00Z</dcterms:created>
  <dcterms:modified xsi:type="dcterms:W3CDTF">2025-09-15T19:40:00Z</dcterms:modified>
</cp:coreProperties>
</file>